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C51" w:rsidRPr="00C53BCA" w:rsidRDefault="00A057FC">
      <w:pPr>
        <w:pStyle w:val="Tekstwstpniesformatowany"/>
        <w:spacing w:line="360" w:lineRule="auto"/>
        <w:jc w:val="center"/>
        <w:rPr>
          <w:rFonts w:ascii="Arial" w:hAnsi="Arial" w:cs="Arial"/>
          <w:b/>
          <w:bCs/>
          <w:sz w:val="24"/>
          <w:szCs w:val="24"/>
        </w:rPr>
      </w:pPr>
      <w:r w:rsidRPr="00C53BCA">
        <w:rPr>
          <w:rFonts w:ascii="Arial" w:hAnsi="Arial" w:cs="Arial"/>
          <w:b/>
          <w:bCs/>
          <w:sz w:val="24"/>
          <w:szCs w:val="24"/>
        </w:rPr>
        <w:t xml:space="preserve">ZARZĄDZENIE NR </w:t>
      </w:r>
      <w:r w:rsidR="00AD4719">
        <w:rPr>
          <w:rFonts w:ascii="Arial" w:hAnsi="Arial" w:cs="Arial"/>
          <w:b/>
          <w:bCs/>
          <w:sz w:val="24"/>
          <w:szCs w:val="24"/>
        </w:rPr>
        <w:t>1</w:t>
      </w:r>
      <w:r w:rsidRPr="00C53BCA">
        <w:rPr>
          <w:rFonts w:ascii="Arial" w:hAnsi="Arial" w:cs="Arial"/>
          <w:b/>
          <w:bCs/>
          <w:sz w:val="24"/>
          <w:szCs w:val="24"/>
        </w:rPr>
        <w:t xml:space="preserve"> </w:t>
      </w:r>
    </w:p>
    <w:p w:rsidR="009F2C51" w:rsidRPr="00C53BCA" w:rsidRDefault="00A057FC">
      <w:pPr>
        <w:pStyle w:val="Tekstwstpniesformatowany"/>
        <w:spacing w:line="360" w:lineRule="auto"/>
        <w:jc w:val="center"/>
        <w:rPr>
          <w:rFonts w:ascii="Arial" w:hAnsi="Arial" w:cs="Arial"/>
          <w:b/>
          <w:bCs/>
          <w:sz w:val="24"/>
          <w:szCs w:val="24"/>
        </w:rPr>
      </w:pPr>
      <w:r w:rsidRPr="00C53BCA">
        <w:rPr>
          <w:rFonts w:ascii="Arial" w:hAnsi="Arial" w:cs="Arial"/>
          <w:b/>
          <w:bCs/>
          <w:sz w:val="24"/>
          <w:szCs w:val="24"/>
        </w:rPr>
        <w:t xml:space="preserve">DYREKTORA </w:t>
      </w:r>
      <w:r w:rsidR="00AD4719">
        <w:rPr>
          <w:rFonts w:ascii="Arial" w:hAnsi="Arial" w:cs="Arial"/>
          <w:b/>
          <w:bCs/>
          <w:sz w:val="24"/>
          <w:szCs w:val="24"/>
        </w:rPr>
        <w:t xml:space="preserve">Zespołu Szkolno-Przedszkolnego w </w:t>
      </w:r>
      <w:proofErr w:type="spellStart"/>
      <w:r w:rsidR="00AD4719">
        <w:rPr>
          <w:rFonts w:ascii="Arial" w:hAnsi="Arial" w:cs="Arial"/>
          <w:b/>
          <w:bCs/>
          <w:sz w:val="24"/>
          <w:szCs w:val="24"/>
        </w:rPr>
        <w:t>Lubaszowej</w:t>
      </w:r>
      <w:proofErr w:type="spellEnd"/>
      <w:r w:rsidRPr="00C53BCA">
        <w:rPr>
          <w:rFonts w:ascii="Arial" w:hAnsi="Arial" w:cs="Arial"/>
          <w:b/>
          <w:bCs/>
          <w:sz w:val="24"/>
          <w:szCs w:val="24"/>
        </w:rPr>
        <w:t xml:space="preserve"> </w:t>
      </w:r>
    </w:p>
    <w:p w:rsidR="009F2C51" w:rsidRPr="00C53BCA" w:rsidRDefault="00A057FC">
      <w:pPr>
        <w:pStyle w:val="Tekstwstpniesformatowany"/>
        <w:spacing w:line="360" w:lineRule="auto"/>
        <w:jc w:val="center"/>
        <w:rPr>
          <w:rFonts w:ascii="Arial" w:hAnsi="Arial" w:cs="Arial"/>
          <w:b/>
          <w:bCs/>
          <w:sz w:val="24"/>
          <w:szCs w:val="24"/>
        </w:rPr>
      </w:pPr>
      <w:r w:rsidRPr="00C53BCA">
        <w:rPr>
          <w:rFonts w:ascii="Arial" w:hAnsi="Arial" w:cs="Arial"/>
          <w:b/>
          <w:bCs/>
          <w:sz w:val="24"/>
          <w:szCs w:val="24"/>
        </w:rPr>
        <w:t xml:space="preserve">z dnia </w:t>
      </w:r>
      <w:r w:rsidR="00AD4719">
        <w:rPr>
          <w:rFonts w:ascii="Arial" w:hAnsi="Arial" w:cs="Arial"/>
          <w:b/>
          <w:bCs/>
          <w:sz w:val="24"/>
          <w:szCs w:val="24"/>
        </w:rPr>
        <w:t>12 marca</w:t>
      </w:r>
      <w:r w:rsidRPr="00C53BCA">
        <w:rPr>
          <w:rFonts w:ascii="Arial" w:hAnsi="Arial" w:cs="Arial"/>
          <w:b/>
          <w:bCs/>
          <w:sz w:val="24"/>
          <w:szCs w:val="24"/>
        </w:rPr>
        <w:t xml:space="preserve"> 2024 r.</w:t>
      </w:r>
    </w:p>
    <w:p w:rsidR="009F2C51" w:rsidRPr="00C53BCA" w:rsidRDefault="009F2C51">
      <w:pPr>
        <w:pStyle w:val="Tekstwstpniesformatowany"/>
        <w:spacing w:line="360" w:lineRule="auto"/>
        <w:rPr>
          <w:rFonts w:ascii="Arial" w:hAnsi="Arial" w:cs="Arial"/>
          <w:b/>
          <w:bCs/>
          <w:sz w:val="24"/>
          <w:szCs w:val="24"/>
        </w:rPr>
      </w:pPr>
    </w:p>
    <w:p w:rsidR="009F2C51" w:rsidRPr="00C53BCA" w:rsidRDefault="00A057FC">
      <w:pPr>
        <w:pStyle w:val="Tekstwstpniesformatowany"/>
        <w:spacing w:line="360" w:lineRule="auto"/>
        <w:rPr>
          <w:rFonts w:ascii="Arial" w:hAnsi="Arial" w:cs="Arial"/>
          <w:sz w:val="24"/>
          <w:szCs w:val="24"/>
        </w:rPr>
      </w:pPr>
      <w:r w:rsidRPr="00C53BCA">
        <w:rPr>
          <w:rFonts w:ascii="Arial" w:hAnsi="Arial" w:cs="Arial"/>
          <w:b/>
          <w:bCs/>
          <w:sz w:val="24"/>
          <w:szCs w:val="24"/>
        </w:rPr>
        <w:t>w sprawie: powołania Zespołu ds. Standardów Ochrony Małoletnich.</w:t>
      </w:r>
    </w:p>
    <w:p w:rsidR="009F2C51" w:rsidRPr="00C53BCA" w:rsidRDefault="009F2C51">
      <w:pPr>
        <w:pStyle w:val="Tekstwstpniesformatowany"/>
        <w:spacing w:line="360" w:lineRule="auto"/>
        <w:rPr>
          <w:rFonts w:ascii="Arial" w:hAnsi="Arial" w:cs="Arial"/>
          <w:sz w:val="24"/>
          <w:szCs w:val="24"/>
        </w:rPr>
      </w:pP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ab/>
        <w:t xml:space="preserve">Na podstawie art. 68 ust. 1 </w:t>
      </w:r>
      <w:proofErr w:type="spellStart"/>
      <w:r w:rsidRPr="00C53BCA">
        <w:rPr>
          <w:rFonts w:ascii="Arial" w:hAnsi="Arial" w:cs="Arial"/>
          <w:sz w:val="24"/>
          <w:szCs w:val="24"/>
        </w:rPr>
        <w:t>pkt</w:t>
      </w:r>
      <w:proofErr w:type="spellEnd"/>
      <w:r w:rsidRPr="00C53BCA">
        <w:rPr>
          <w:rFonts w:ascii="Arial" w:hAnsi="Arial" w:cs="Arial"/>
          <w:sz w:val="24"/>
          <w:szCs w:val="24"/>
        </w:rPr>
        <w:t xml:space="preserve"> 1, 6 ustawy z dnia 14 grudnia 2016 r. - Prawo oświatowe (tekst jednolity Dz. U. z 2023 r. poz. 900 z </w:t>
      </w:r>
      <w:proofErr w:type="spellStart"/>
      <w:r w:rsidRPr="00C53BCA">
        <w:rPr>
          <w:rFonts w:ascii="Arial" w:hAnsi="Arial" w:cs="Arial"/>
          <w:sz w:val="24"/>
          <w:szCs w:val="24"/>
        </w:rPr>
        <w:t>późn</w:t>
      </w:r>
      <w:proofErr w:type="spellEnd"/>
      <w:r w:rsidRPr="00C53BCA">
        <w:rPr>
          <w:rFonts w:ascii="Arial" w:hAnsi="Arial" w:cs="Arial"/>
          <w:sz w:val="24"/>
          <w:szCs w:val="24"/>
        </w:rPr>
        <w:t>. zm.), § 4 rozporządzenia Ministra Edukacji Narodowej z dnia 28 lutego 2019 r. w sprawie szczegółowej organizacji publicznych szkół i publicznych przedszkoli (tekst jednolity Dz. U. z 2023 r. poz. 2736) zarządzam,  co następuje:</w:t>
      </w:r>
    </w:p>
    <w:p w:rsidR="009F2C51" w:rsidRPr="00C53BCA" w:rsidRDefault="009F2C51">
      <w:pPr>
        <w:pStyle w:val="Tekstwstpniesformatowany"/>
        <w:spacing w:line="360" w:lineRule="auto"/>
        <w:rPr>
          <w:rFonts w:ascii="Arial" w:hAnsi="Arial" w:cs="Arial"/>
          <w:sz w:val="24"/>
          <w:szCs w:val="24"/>
        </w:rPr>
      </w:pPr>
    </w:p>
    <w:p w:rsidR="009F2C51" w:rsidRPr="00C53BCA" w:rsidRDefault="00A057FC">
      <w:pPr>
        <w:pStyle w:val="Tekstwstpniesformatowany"/>
        <w:spacing w:line="360" w:lineRule="auto"/>
        <w:jc w:val="center"/>
        <w:rPr>
          <w:rFonts w:ascii="Arial" w:hAnsi="Arial" w:cs="Arial"/>
          <w:sz w:val="24"/>
          <w:szCs w:val="24"/>
        </w:rPr>
      </w:pPr>
      <w:r w:rsidRPr="00C53BCA">
        <w:rPr>
          <w:rFonts w:ascii="Arial" w:hAnsi="Arial" w:cs="Arial"/>
          <w:sz w:val="24"/>
          <w:szCs w:val="24"/>
        </w:rPr>
        <w:t>§ 1</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Powołuje Zespół ds. Standardów Ochrony Małoletnich realizujący zadania dotyczące Standardów Ochrony Małoletnich na czas nieokreślony.</w:t>
      </w:r>
    </w:p>
    <w:p w:rsidR="009F2C51" w:rsidRPr="00C53BCA" w:rsidRDefault="009F2C51">
      <w:pPr>
        <w:pStyle w:val="Tekstwstpniesformatowany"/>
        <w:spacing w:line="360" w:lineRule="auto"/>
        <w:rPr>
          <w:rFonts w:ascii="Arial" w:hAnsi="Arial" w:cs="Arial"/>
          <w:sz w:val="24"/>
          <w:szCs w:val="24"/>
        </w:rPr>
      </w:pPr>
    </w:p>
    <w:p w:rsidR="009F2C51" w:rsidRPr="00C53BCA" w:rsidRDefault="00A057FC">
      <w:pPr>
        <w:pStyle w:val="Tekstwstpniesformatowany"/>
        <w:spacing w:line="360" w:lineRule="auto"/>
        <w:jc w:val="center"/>
        <w:rPr>
          <w:rFonts w:ascii="Arial" w:hAnsi="Arial" w:cs="Arial"/>
          <w:sz w:val="24"/>
          <w:szCs w:val="24"/>
        </w:rPr>
      </w:pPr>
      <w:r w:rsidRPr="00C53BCA">
        <w:rPr>
          <w:rFonts w:ascii="Arial" w:hAnsi="Arial" w:cs="Arial"/>
          <w:sz w:val="24"/>
          <w:szCs w:val="24"/>
        </w:rPr>
        <w:t>§ 2</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W skład zespołu nauczycieli wchodzących do Zespołu wskazanego w § 1 następujące osoby:</w:t>
      </w:r>
    </w:p>
    <w:p w:rsidR="009F2C51" w:rsidRPr="00C53BCA" w:rsidRDefault="00A057FC">
      <w:pPr>
        <w:pStyle w:val="Tekstwstpniesformatowany"/>
        <w:spacing w:line="360" w:lineRule="auto"/>
        <w:rPr>
          <w:rFonts w:ascii="Arial" w:hAnsi="Arial" w:cs="Arial"/>
          <w:sz w:val="24"/>
          <w:szCs w:val="24"/>
        </w:rPr>
      </w:pPr>
      <w:r w:rsidRPr="00C53BCA">
        <w:rPr>
          <w:rFonts w:ascii="Arial" w:hAnsi="Arial" w:cs="Arial"/>
          <w:sz w:val="24"/>
          <w:szCs w:val="24"/>
        </w:rPr>
        <w:t xml:space="preserve">1) </w:t>
      </w:r>
      <w:r w:rsidR="00AD4719">
        <w:rPr>
          <w:rFonts w:ascii="Arial" w:hAnsi="Arial" w:cs="Arial"/>
          <w:sz w:val="24"/>
          <w:szCs w:val="24"/>
        </w:rPr>
        <w:t xml:space="preserve">Dorota </w:t>
      </w:r>
      <w:proofErr w:type="spellStart"/>
      <w:r w:rsidR="00AD4719">
        <w:rPr>
          <w:rFonts w:ascii="Arial" w:hAnsi="Arial" w:cs="Arial"/>
          <w:sz w:val="24"/>
          <w:szCs w:val="24"/>
        </w:rPr>
        <w:t>Gierałt</w:t>
      </w:r>
      <w:proofErr w:type="spellEnd"/>
    </w:p>
    <w:p w:rsidR="009F2C51" w:rsidRPr="00C53BCA" w:rsidRDefault="003B2C62">
      <w:pPr>
        <w:pStyle w:val="Tekstwstpniesformatowany"/>
        <w:spacing w:line="360" w:lineRule="auto"/>
        <w:rPr>
          <w:rFonts w:ascii="Arial" w:hAnsi="Arial" w:cs="Arial"/>
          <w:sz w:val="24"/>
          <w:szCs w:val="24"/>
        </w:rPr>
      </w:pPr>
      <w:r>
        <w:rPr>
          <w:rFonts w:ascii="Arial" w:hAnsi="Arial" w:cs="Arial"/>
          <w:sz w:val="24"/>
          <w:szCs w:val="24"/>
        </w:rPr>
        <w:t xml:space="preserve">2) </w:t>
      </w:r>
      <w:r w:rsidR="00AD4719">
        <w:rPr>
          <w:rFonts w:ascii="Arial" w:hAnsi="Arial" w:cs="Arial"/>
          <w:sz w:val="24"/>
          <w:szCs w:val="24"/>
        </w:rPr>
        <w:t>Katarzyna Majcher</w:t>
      </w:r>
    </w:p>
    <w:p w:rsidR="009F2C51" w:rsidRPr="00C53BCA" w:rsidRDefault="003B2C62">
      <w:pPr>
        <w:pStyle w:val="Tekstwstpniesformatowany"/>
        <w:spacing w:line="360" w:lineRule="auto"/>
        <w:rPr>
          <w:rFonts w:ascii="Arial" w:hAnsi="Arial" w:cs="Arial"/>
          <w:sz w:val="24"/>
          <w:szCs w:val="24"/>
        </w:rPr>
      </w:pPr>
      <w:r>
        <w:rPr>
          <w:rFonts w:ascii="Arial" w:hAnsi="Arial" w:cs="Arial"/>
          <w:sz w:val="24"/>
          <w:szCs w:val="24"/>
        </w:rPr>
        <w:t xml:space="preserve">3) Anna </w:t>
      </w:r>
      <w:proofErr w:type="spellStart"/>
      <w:r>
        <w:rPr>
          <w:rFonts w:ascii="Arial" w:hAnsi="Arial" w:cs="Arial"/>
          <w:sz w:val="24"/>
          <w:szCs w:val="24"/>
        </w:rPr>
        <w:t>Cudek</w:t>
      </w:r>
      <w:proofErr w:type="spellEnd"/>
    </w:p>
    <w:p w:rsidR="009F2C51" w:rsidRPr="00C53BCA" w:rsidRDefault="00A057FC">
      <w:pPr>
        <w:pStyle w:val="Tekstwstpniesformatowany"/>
        <w:spacing w:line="360" w:lineRule="auto"/>
        <w:jc w:val="center"/>
        <w:rPr>
          <w:rFonts w:ascii="Arial" w:hAnsi="Arial" w:cs="Arial"/>
          <w:sz w:val="24"/>
          <w:szCs w:val="24"/>
        </w:rPr>
      </w:pPr>
      <w:r w:rsidRPr="00C53BCA">
        <w:rPr>
          <w:rFonts w:ascii="Arial" w:hAnsi="Arial" w:cs="Arial"/>
          <w:sz w:val="24"/>
          <w:szCs w:val="24"/>
        </w:rPr>
        <w:t>§ 3</w:t>
      </w:r>
    </w:p>
    <w:p w:rsidR="009F2C51" w:rsidRPr="00C53BCA" w:rsidRDefault="00A057FC" w:rsidP="00D30B6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Zespół </w:t>
      </w:r>
      <w:r w:rsidR="004E1586">
        <w:rPr>
          <w:rFonts w:ascii="Arial" w:hAnsi="Arial" w:cs="Arial"/>
          <w:sz w:val="24"/>
          <w:szCs w:val="24"/>
        </w:rPr>
        <w:t>opracuje standardy ochrony małoletnich i przedstawi je do akceptacji i wprowadzenia dyrektorowi szkoły.</w:t>
      </w:r>
      <w:r w:rsidR="004E1586" w:rsidRPr="00C53BCA">
        <w:rPr>
          <w:rFonts w:ascii="Arial" w:hAnsi="Arial" w:cs="Arial"/>
          <w:sz w:val="24"/>
          <w:szCs w:val="24"/>
        </w:rPr>
        <w:t xml:space="preserve"> </w:t>
      </w:r>
      <w:r w:rsidR="004E1586">
        <w:rPr>
          <w:rFonts w:ascii="Arial" w:hAnsi="Arial" w:cs="Arial"/>
          <w:sz w:val="24"/>
          <w:szCs w:val="24"/>
        </w:rPr>
        <w:t>C</w:t>
      </w:r>
      <w:r w:rsidRPr="00C53BCA">
        <w:rPr>
          <w:rFonts w:ascii="Arial" w:hAnsi="Arial" w:cs="Arial"/>
          <w:sz w:val="24"/>
          <w:szCs w:val="24"/>
        </w:rPr>
        <w:t xml:space="preserve">o roku przedstawia </w:t>
      </w:r>
      <w:r w:rsidR="004E1586">
        <w:rPr>
          <w:rFonts w:ascii="Arial" w:hAnsi="Arial" w:cs="Arial"/>
          <w:sz w:val="24"/>
          <w:szCs w:val="24"/>
        </w:rPr>
        <w:t>sprawozdanie o stosowaniu w szkole standardów ochrony małoletnich</w:t>
      </w:r>
      <w:r w:rsidRPr="00C53BCA">
        <w:rPr>
          <w:rFonts w:ascii="Arial" w:hAnsi="Arial" w:cs="Arial"/>
          <w:sz w:val="24"/>
          <w:szCs w:val="24"/>
        </w:rPr>
        <w:t xml:space="preserve"> podczas ostatniego w danym roku szkolnym zebrania rady pedagogicznej. </w:t>
      </w:r>
      <w:r w:rsidR="004E1586">
        <w:rPr>
          <w:rFonts w:ascii="Arial" w:hAnsi="Arial" w:cs="Arial"/>
          <w:sz w:val="24"/>
          <w:szCs w:val="24"/>
        </w:rPr>
        <w:t>Pedagog szkolny, który wchodzi w skład zespołu przedstawia propozycje</w:t>
      </w:r>
      <w:r w:rsidR="004E1586" w:rsidRPr="004E1586">
        <w:rPr>
          <w:rFonts w:ascii="Arial" w:hAnsi="Arial" w:cs="Arial"/>
          <w:sz w:val="24"/>
          <w:szCs w:val="24"/>
        </w:rPr>
        <w:t xml:space="preserve"> </w:t>
      </w:r>
      <w:r w:rsidR="004E1586">
        <w:rPr>
          <w:rFonts w:ascii="Arial" w:hAnsi="Arial" w:cs="Arial"/>
          <w:sz w:val="24"/>
          <w:szCs w:val="24"/>
        </w:rPr>
        <w:t>ewentualnych</w:t>
      </w:r>
      <w:r w:rsidR="00D30B6C">
        <w:rPr>
          <w:rFonts w:ascii="Arial" w:hAnsi="Arial" w:cs="Arial"/>
          <w:sz w:val="24"/>
          <w:szCs w:val="24"/>
        </w:rPr>
        <w:t xml:space="preserve"> zmian w/w standardach, prowadzi też dziennik incydentów.</w:t>
      </w:r>
    </w:p>
    <w:p w:rsidR="009F2C51" w:rsidRPr="00C53BCA" w:rsidRDefault="00A057FC">
      <w:pPr>
        <w:pStyle w:val="Tekstwstpniesformatowany"/>
        <w:spacing w:line="360" w:lineRule="auto"/>
        <w:jc w:val="center"/>
        <w:rPr>
          <w:rFonts w:ascii="Arial" w:hAnsi="Arial" w:cs="Arial"/>
          <w:sz w:val="24"/>
          <w:szCs w:val="24"/>
        </w:rPr>
      </w:pPr>
      <w:r w:rsidRPr="00C53BCA">
        <w:rPr>
          <w:rFonts w:ascii="Arial" w:hAnsi="Arial" w:cs="Arial"/>
          <w:sz w:val="24"/>
          <w:szCs w:val="24"/>
        </w:rPr>
        <w:t>§ 4</w:t>
      </w:r>
    </w:p>
    <w:p w:rsidR="009F2C51" w:rsidRPr="00C53BCA" w:rsidRDefault="00A057FC">
      <w:pPr>
        <w:pStyle w:val="Tekstwstpniesformatowany"/>
        <w:spacing w:line="360" w:lineRule="auto"/>
        <w:rPr>
          <w:rFonts w:ascii="Arial" w:hAnsi="Arial" w:cs="Arial"/>
          <w:sz w:val="24"/>
          <w:szCs w:val="24"/>
        </w:rPr>
      </w:pPr>
      <w:r w:rsidRPr="00C53BCA">
        <w:rPr>
          <w:rFonts w:ascii="Arial" w:hAnsi="Arial" w:cs="Arial"/>
          <w:sz w:val="24"/>
          <w:szCs w:val="24"/>
        </w:rPr>
        <w:t>Zarządzenie wchodzi w życie z dniem podpisania.</w:t>
      </w:r>
    </w:p>
    <w:p w:rsidR="009F2C51" w:rsidRPr="00C53BCA" w:rsidRDefault="009F2C51">
      <w:pPr>
        <w:pStyle w:val="Tekstwstpniesformatowany"/>
        <w:spacing w:line="360" w:lineRule="auto"/>
        <w:rPr>
          <w:rFonts w:ascii="Arial" w:hAnsi="Arial" w:cs="Arial"/>
          <w:sz w:val="24"/>
          <w:szCs w:val="24"/>
        </w:rPr>
      </w:pPr>
    </w:p>
    <w:p w:rsidR="009F2C51" w:rsidRPr="00C53BCA" w:rsidRDefault="009F2C51">
      <w:pPr>
        <w:sectPr w:rsidR="009F2C51" w:rsidRPr="00C53BCA" w:rsidSect="00AD2DC7">
          <w:pgSz w:w="11906" w:h="16838"/>
          <w:pgMar w:top="1134" w:right="1134" w:bottom="1134" w:left="1134" w:header="708" w:footer="708" w:gutter="0"/>
          <w:cols w:space="708"/>
          <w:docGrid w:linePitch="600" w:charSpace="32768"/>
        </w:sectPr>
      </w:pPr>
    </w:p>
    <w:p w:rsidR="004E1586" w:rsidRPr="00C53BCA" w:rsidRDefault="004E1586" w:rsidP="004E1586">
      <w:pPr>
        <w:pStyle w:val="Tekstwstpniesformatowany"/>
        <w:spacing w:line="360" w:lineRule="auto"/>
        <w:jc w:val="center"/>
        <w:rPr>
          <w:rFonts w:ascii="Arial" w:hAnsi="Arial" w:cs="Arial"/>
          <w:b/>
          <w:bCs/>
          <w:sz w:val="24"/>
          <w:szCs w:val="24"/>
        </w:rPr>
      </w:pPr>
      <w:r w:rsidRPr="00C53BCA">
        <w:rPr>
          <w:rFonts w:ascii="Arial" w:hAnsi="Arial" w:cs="Arial"/>
          <w:b/>
          <w:bCs/>
          <w:sz w:val="24"/>
          <w:szCs w:val="24"/>
        </w:rPr>
        <w:lastRenderedPageBreak/>
        <w:t xml:space="preserve">ZARZĄDZENIE NR </w:t>
      </w:r>
      <w:r>
        <w:rPr>
          <w:rFonts w:ascii="Arial" w:hAnsi="Arial" w:cs="Arial"/>
          <w:b/>
          <w:bCs/>
          <w:sz w:val="24"/>
          <w:szCs w:val="24"/>
        </w:rPr>
        <w:t>1</w:t>
      </w:r>
      <w:r w:rsidRPr="00C53BCA">
        <w:rPr>
          <w:rFonts w:ascii="Arial" w:hAnsi="Arial" w:cs="Arial"/>
          <w:b/>
          <w:bCs/>
          <w:sz w:val="24"/>
          <w:szCs w:val="24"/>
        </w:rPr>
        <w:t xml:space="preserve"> </w:t>
      </w:r>
    </w:p>
    <w:p w:rsidR="004E1586" w:rsidRPr="00C53BCA" w:rsidRDefault="004E1586" w:rsidP="004E1586">
      <w:pPr>
        <w:pStyle w:val="Tekstwstpniesformatowany"/>
        <w:spacing w:line="360" w:lineRule="auto"/>
        <w:jc w:val="center"/>
        <w:rPr>
          <w:rFonts w:ascii="Arial" w:hAnsi="Arial" w:cs="Arial"/>
          <w:b/>
          <w:bCs/>
          <w:sz w:val="24"/>
          <w:szCs w:val="24"/>
        </w:rPr>
      </w:pPr>
      <w:r w:rsidRPr="00C53BCA">
        <w:rPr>
          <w:rFonts w:ascii="Arial" w:hAnsi="Arial" w:cs="Arial"/>
          <w:b/>
          <w:bCs/>
          <w:sz w:val="24"/>
          <w:szCs w:val="24"/>
        </w:rPr>
        <w:t xml:space="preserve">DYREKTORA </w:t>
      </w:r>
      <w:r>
        <w:rPr>
          <w:rFonts w:ascii="Arial" w:hAnsi="Arial" w:cs="Arial"/>
          <w:b/>
          <w:bCs/>
          <w:sz w:val="24"/>
          <w:szCs w:val="24"/>
        </w:rPr>
        <w:t xml:space="preserve">Zespołu Szkolno-Przedszkolnego w </w:t>
      </w:r>
      <w:proofErr w:type="spellStart"/>
      <w:r>
        <w:rPr>
          <w:rFonts w:ascii="Arial" w:hAnsi="Arial" w:cs="Arial"/>
          <w:b/>
          <w:bCs/>
          <w:sz w:val="24"/>
          <w:szCs w:val="24"/>
        </w:rPr>
        <w:t>Lubaszowej</w:t>
      </w:r>
      <w:proofErr w:type="spellEnd"/>
      <w:r w:rsidRPr="00C53BCA">
        <w:rPr>
          <w:rFonts w:ascii="Arial" w:hAnsi="Arial" w:cs="Arial"/>
          <w:b/>
          <w:bCs/>
          <w:sz w:val="24"/>
          <w:szCs w:val="24"/>
        </w:rPr>
        <w:t xml:space="preserve"> </w:t>
      </w:r>
    </w:p>
    <w:p w:rsidR="004E1586" w:rsidRPr="00C53BCA" w:rsidRDefault="004E1586" w:rsidP="004E1586">
      <w:pPr>
        <w:pStyle w:val="Tekstwstpniesformatowany"/>
        <w:spacing w:line="360" w:lineRule="auto"/>
        <w:jc w:val="center"/>
        <w:rPr>
          <w:rFonts w:ascii="Arial" w:hAnsi="Arial" w:cs="Arial"/>
          <w:b/>
          <w:bCs/>
          <w:sz w:val="24"/>
          <w:szCs w:val="24"/>
        </w:rPr>
      </w:pPr>
      <w:r w:rsidRPr="00C53BCA">
        <w:rPr>
          <w:rFonts w:ascii="Arial" w:hAnsi="Arial" w:cs="Arial"/>
          <w:b/>
          <w:bCs/>
          <w:sz w:val="24"/>
          <w:szCs w:val="24"/>
        </w:rPr>
        <w:t xml:space="preserve">z dnia </w:t>
      </w:r>
      <w:r>
        <w:rPr>
          <w:rFonts w:ascii="Arial" w:hAnsi="Arial" w:cs="Arial"/>
          <w:b/>
          <w:bCs/>
          <w:sz w:val="24"/>
          <w:szCs w:val="24"/>
        </w:rPr>
        <w:t>12 marca</w:t>
      </w:r>
      <w:r w:rsidRPr="00C53BCA">
        <w:rPr>
          <w:rFonts w:ascii="Arial" w:hAnsi="Arial" w:cs="Arial"/>
          <w:b/>
          <w:bCs/>
          <w:sz w:val="24"/>
          <w:szCs w:val="24"/>
        </w:rPr>
        <w:t xml:space="preserve"> 2024 r.</w:t>
      </w:r>
    </w:p>
    <w:p w:rsidR="009F2C51" w:rsidRPr="00C53BCA" w:rsidRDefault="009F2C51">
      <w:pPr>
        <w:pStyle w:val="Tekstwstpniesformatowany"/>
        <w:spacing w:line="360" w:lineRule="auto"/>
        <w:rPr>
          <w:rFonts w:ascii="Arial" w:hAnsi="Arial" w:cs="Arial"/>
          <w:b/>
          <w:bCs/>
          <w:sz w:val="24"/>
          <w:szCs w:val="24"/>
        </w:rPr>
      </w:pP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b/>
          <w:bCs/>
          <w:sz w:val="24"/>
          <w:szCs w:val="24"/>
        </w:rPr>
        <w:t>w sprawie: powołania przewodniczącego Zespołu ds. Standardów Ochrony Małoletnich.</w:t>
      </w:r>
    </w:p>
    <w:p w:rsidR="009F2C51" w:rsidRPr="00C53BCA" w:rsidRDefault="009F2C51">
      <w:pPr>
        <w:pStyle w:val="Tekstwstpniesformatowany"/>
        <w:spacing w:line="360" w:lineRule="auto"/>
        <w:rPr>
          <w:rFonts w:ascii="Arial" w:hAnsi="Arial" w:cs="Arial"/>
          <w:sz w:val="24"/>
          <w:szCs w:val="24"/>
        </w:rPr>
      </w:pP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ab/>
        <w:t xml:space="preserve">Na podstawie art. 68 ust. 1 </w:t>
      </w:r>
      <w:proofErr w:type="spellStart"/>
      <w:r w:rsidRPr="00C53BCA">
        <w:rPr>
          <w:rFonts w:ascii="Arial" w:hAnsi="Arial" w:cs="Arial"/>
          <w:sz w:val="24"/>
          <w:szCs w:val="24"/>
        </w:rPr>
        <w:t>pkt</w:t>
      </w:r>
      <w:proofErr w:type="spellEnd"/>
      <w:r w:rsidRPr="00C53BCA">
        <w:rPr>
          <w:rFonts w:ascii="Arial" w:hAnsi="Arial" w:cs="Arial"/>
          <w:sz w:val="24"/>
          <w:szCs w:val="24"/>
        </w:rPr>
        <w:t xml:space="preserve"> 1 ustawy z dnia 14 grudnia 2016 r. - Prawo oświatowe (tekst jednolity Dz. U. z 2023 r. poz. 900 z </w:t>
      </w:r>
      <w:proofErr w:type="spellStart"/>
      <w:r w:rsidRPr="00C53BCA">
        <w:rPr>
          <w:rFonts w:ascii="Arial" w:hAnsi="Arial" w:cs="Arial"/>
          <w:sz w:val="24"/>
          <w:szCs w:val="24"/>
        </w:rPr>
        <w:t>późn</w:t>
      </w:r>
      <w:proofErr w:type="spellEnd"/>
      <w:r w:rsidRPr="00C53BCA">
        <w:rPr>
          <w:rFonts w:ascii="Arial" w:hAnsi="Arial" w:cs="Arial"/>
          <w:sz w:val="24"/>
          <w:szCs w:val="24"/>
        </w:rPr>
        <w:t>. zm.), § 4 ust. 2 rozporządzenia Ministra Edukacji Narodowej z dnia 28 lutego 2019 r. w sprawie szczegółowej organizacji publicznych szkół i publicznych przedszkoli (tekst jednolity Dz. U. z 2023 r. poz. 2736) zarządzam,  co następuje:</w:t>
      </w:r>
    </w:p>
    <w:p w:rsidR="009F2C51" w:rsidRPr="00C53BCA" w:rsidRDefault="009F2C51">
      <w:pPr>
        <w:pStyle w:val="Tekstwstpniesformatowany"/>
        <w:spacing w:line="360" w:lineRule="auto"/>
        <w:rPr>
          <w:rFonts w:ascii="Arial" w:hAnsi="Arial" w:cs="Arial"/>
          <w:sz w:val="24"/>
          <w:szCs w:val="24"/>
        </w:rPr>
      </w:pPr>
    </w:p>
    <w:p w:rsidR="009F2C51" w:rsidRPr="00C53BCA" w:rsidRDefault="00A057FC">
      <w:pPr>
        <w:pStyle w:val="Tekstwstpniesformatowany"/>
        <w:spacing w:line="360" w:lineRule="auto"/>
        <w:jc w:val="center"/>
        <w:rPr>
          <w:rFonts w:ascii="Arial" w:hAnsi="Arial" w:cs="Arial"/>
          <w:sz w:val="24"/>
          <w:szCs w:val="24"/>
        </w:rPr>
      </w:pPr>
      <w:r w:rsidRPr="00C53BCA">
        <w:rPr>
          <w:rFonts w:ascii="Arial" w:hAnsi="Arial" w:cs="Arial"/>
          <w:sz w:val="24"/>
          <w:szCs w:val="24"/>
        </w:rPr>
        <w:t>§ 1</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Na wniosek Zespołu Zespół ds. Standardów Ochrony Małoletnich powołuję na przewodniczącego Zespołu Panią </w:t>
      </w:r>
      <w:r w:rsidR="004E1586">
        <w:rPr>
          <w:rFonts w:ascii="Arial" w:hAnsi="Arial" w:cs="Arial"/>
          <w:sz w:val="24"/>
          <w:szCs w:val="24"/>
        </w:rPr>
        <w:t xml:space="preserve">Dorotę </w:t>
      </w:r>
      <w:proofErr w:type="spellStart"/>
      <w:r w:rsidR="004E1586">
        <w:rPr>
          <w:rFonts w:ascii="Arial" w:hAnsi="Arial" w:cs="Arial"/>
          <w:sz w:val="24"/>
          <w:szCs w:val="24"/>
        </w:rPr>
        <w:t>Gierałt</w:t>
      </w:r>
      <w:proofErr w:type="spellEnd"/>
    </w:p>
    <w:p w:rsidR="009F2C51" w:rsidRPr="00C53BCA" w:rsidRDefault="009F2C51">
      <w:pPr>
        <w:pStyle w:val="Tekstwstpniesformatowany"/>
        <w:spacing w:line="360" w:lineRule="auto"/>
        <w:rPr>
          <w:rFonts w:ascii="Arial" w:hAnsi="Arial" w:cs="Arial"/>
          <w:sz w:val="24"/>
          <w:szCs w:val="24"/>
        </w:rPr>
      </w:pPr>
    </w:p>
    <w:p w:rsidR="009F2C51" w:rsidRPr="00C53BCA" w:rsidRDefault="00A057FC">
      <w:pPr>
        <w:pStyle w:val="Tekstwstpniesformatowany"/>
        <w:spacing w:line="360" w:lineRule="auto"/>
        <w:jc w:val="center"/>
        <w:rPr>
          <w:rFonts w:ascii="Arial" w:hAnsi="Arial" w:cs="Arial"/>
          <w:sz w:val="24"/>
          <w:szCs w:val="24"/>
        </w:rPr>
      </w:pPr>
      <w:r w:rsidRPr="00C53BCA">
        <w:rPr>
          <w:rFonts w:ascii="Arial" w:hAnsi="Arial" w:cs="Arial"/>
          <w:sz w:val="24"/>
          <w:szCs w:val="24"/>
        </w:rPr>
        <w:t>§ 2</w:t>
      </w:r>
    </w:p>
    <w:p w:rsidR="009F2C51" w:rsidRPr="00C53BCA" w:rsidRDefault="00A057FC">
      <w:pPr>
        <w:pStyle w:val="Tekstwstpniesformatowany"/>
        <w:spacing w:line="360" w:lineRule="auto"/>
        <w:rPr>
          <w:rFonts w:ascii="Arial" w:hAnsi="Arial" w:cs="Arial"/>
          <w:sz w:val="24"/>
          <w:szCs w:val="24"/>
        </w:rPr>
      </w:pPr>
      <w:r w:rsidRPr="00C53BCA">
        <w:rPr>
          <w:rFonts w:ascii="Arial" w:hAnsi="Arial" w:cs="Arial"/>
          <w:sz w:val="24"/>
          <w:szCs w:val="24"/>
        </w:rPr>
        <w:t>Zarządzenie wchodzi w życie z dniem podpisania.</w:t>
      </w:r>
    </w:p>
    <w:p w:rsidR="009F2C51" w:rsidRPr="00C53BCA" w:rsidRDefault="009F2C51">
      <w:pPr>
        <w:pStyle w:val="Tekstwstpniesformatowany"/>
        <w:spacing w:line="360" w:lineRule="auto"/>
        <w:rPr>
          <w:rFonts w:ascii="Arial" w:hAnsi="Arial" w:cs="Arial"/>
          <w:sz w:val="24"/>
          <w:szCs w:val="24"/>
        </w:rPr>
      </w:pPr>
    </w:p>
    <w:p w:rsidR="009F2C51" w:rsidRPr="00C53BCA" w:rsidRDefault="009F2C51">
      <w:pPr>
        <w:pStyle w:val="Tekstwstpniesformatowany"/>
        <w:spacing w:line="360" w:lineRule="auto"/>
        <w:rPr>
          <w:rFonts w:ascii="Arial" w:hAnsi="Arial" w:cs="Arial"/>
          <w:sz w:val="24"/>
          <w:szCs w:val="24"/>
        </w:rPr>
      </w:pPr>
    </w:p>
    <w:p w:rsidR="009F2C51" w:rsidRPr="00C53BCA" w:rsidRDefault="009F2C51">
      <w:pPr>
        <w:pStyle w:val="Tekstwstpniesformatowany"/>
        <w:spacing w:line="360" w:lineRule="auto"/>
        <w:rPr>
          <w:rFonts w:ascii="Arial" w:hAnsi="Arial" w:cs="Arial"/>
          <w:sz w:val="24"/>
          <w:szCs w:val="24"/>
        </w:rPr>
      </w:pPr>
    </w:p>
    <w:p w:rsidR="009F2C51" w:rsidRPr="00C53BCA" w:rsidRDefault="009F2C51">
      <w:pPr>
        <w:pStyle w:val="Tekstwstpniesformatowany"/>
        <w:spacing w:line="360" w:lineRule="auto"/>
        <w:rPr>
          <w:rFonts w:ascii="Arial" w:hAnsi="Arial" w:cs="Arial"/>
          <w:sz w:val="24"/>
          <w:szCs w:val="24"/>
        </w:rPr>
      </w:pPr>
    </w:p>
    <w:p w:rsidR="009F2C51" w:rsidRPr="00C53BCA" w:rsidRDefault="009F2C51">
      <w:pPr>
        <w:pStyle w:val="Tekstwstpniesformatowany"/>
        <w:spacing w:line="360" w:lineRule="auto"/>
        <w:rPr>
          <w:rFonts w:ascii="Arial" w:hAnsi="Arial" w:cs="Arial"/>
          <w:sz w:val="24"/>
          <w:szCs w:val="24"/>
        </w:rPr>
      </w:pPr>
    </w:p>
    <w:p w:rsidR="009F2C51" w:rsidRPr="00C53BCA" w:rsidRDefault="009F2C51">
      <w:pPr>
        <w:pStyle w:val="Tekstwstpniesformatowany"/>
        <w:spacing w:line="360" w:lineRule="auto"/>
        <w:rPr>
          <w:rFonts w:ascii="Arial" w:hAnsi="Arial" w:cs="Arial"/>
          <w:sz w:val="24"/>
          <w:szCs w:val="24"/>
        </w:rPr>
      </w:pPr>
    </w:p>
    <w:p w:rsidR="009F2C51" w:rsidRPr="00C53BCA" w:rsidRDefault="009F2C51">
      <w:pPr>
        <w:pStyle w:val="Tekstwstpniesformatowany"/>
        <w:spacing w:line="360" w:lineRule="auto"/>
        <w:rPr>
          <w:rFonts w:ascii="Arial" w:hAnsi="Arial" w:cs="Arial"/>
          <w:sz w:val="24"/>
          <w:szCs w:val="24"/>
        </w:rPr>
      </w:pPr>
    </w:p>
    <w:p w:rsidR="009F2C51" w:rsidRPr="00C53BCA" w:rsidRDefault="009F2C51">
      <w:pPr>
        <w:sectPr w:rsidR="009F2C51" w:rsidRPr="00C53BCA" w:rsidSect="00AD2DC7">
          <w:pgSz w:w="11906" w:h="16838"/>
          <w:pgMar w:top="1134" w:right="1134" w:bottom="1134" w:left="1134" w:header="708" w:footer="708" w:gutter="0"/>
          <w:cols w:space="708"/>
          <w:docGrid w:linePitch="600" w:charSpace="32768"/>
        </w:sectPr>
      </w:pPr>
    </w:p>
    <w:p w:rsidR="002B4D35" w:rsidRPr="00C53BCA" w:rsidRDefault="00A057FC">
      <w:pPr>
        <w:pStyle w:val="Tekstwstpniesformatowany"/>
        <w:spacing w:line="360" w:lineRule="auto"/>
        <w:jc w:val="center"/>
        <w:rPr>
          <w:rFonts w:ascii="Arial" w:hAnsi="Arial" w:cs="Arial"/>
          <w:b/>
          <w:bCs/>
          <w:sz w:val="24"/>
          <w:szCs w:val="24"/>
        </w:rPr>
      </w:pPr>
      <w:r w:rsidRPr="00C53BCA">
        <w:rPr>
          <w:rFonts w:ascii="Arial" w:hAnsi="Arial" w:cs="Arial"/>
          <w:b/>
          <w:bCs/>
          <w:sz w:val="24"/>
          <w:szCs w:val="24"/>
        </w:rPr>
        <w:lastRenderedPageBreak/>
        <w:t xml:space="preserve">ZARZĄDZENIE NR </w:t>
      </w:r>
      <w:r w:rsidR="00AD4719">
        <w:rPr>
          <w:rFonts w:ascii="Arial" w:hAnsi="Arial" w:cs="Arial"/>
          <w:b/>
          <w:bCs/>
          <w:sz w:val="24"/>
          <w:szCs w:val="24"/>
        </w:rPr>
        <w:t>1</w:t>
      </w:r>
    </w:p>
    <w:p w:rsidR="009F2C51" w:rsidRPr="00C53BCA" w:rsidRDefault="00A057FC" w:rsidP="004E1586">
      <w:pPr>
        <w:pStyle w:val="Tekstwstpniesformatowany"/>
        <w:spacing w:line="360" w:lineRule="auto"/>
        <w:jc w:val="center"/>
        <w:rPr>
          <w:rFonts w:ascii="Arial" w:hAnsi="Arial" w:cs="Arial"/>
          <w:b/>
          <w:bCs/>
          <w:sz w:val="24"/>
          <w:szCs w:val="24"/>
        </w:rPr>
      </w:pPr>
      <w:r w:rsidRPr="00C53BCA">
        <w:rPr>
          <w:rFonts w:ascii="Arial" w:hAnsi="Arial" w:cs="Arial"/>
          <w:b/>
          <w:bCs/>
          <w:sz w:val="24"/>
          <w:szCs w:val="24"/>
        </w:rPr>
        <w:t xml:space="preserve">DYREKTORA </w:t>
      </w:r>
      <w:r w:rsidR="00AD4719">
        <w:rPr>
          <w:rFonts w:ascii="Arial" w:hAnsi="Arial" w:cs="Arial"/>
          <w:b/>
          <w:bCs/>
          <w:sz w:val="24"/>
          <w:szCs w:val="24"/>
        </w:rPr>
        <w:t xml:space="preserve">Zespołu Szkolno-Przedszkolnego w </w:t>
      </w:r>
      <w:proofErr w:type="spellStart"/>
      <w:r w:rsidR="00AD4719">
        <w:rPr>
          <w:rFonts w:ascii="Arial" w:hAnsi="Arial" w:cs="Arial"/>
          <w:b/>
          <w:bCs/>
          <w:sz w:val="24"/>
          <w:szCs w:val="24"/>
        </w:rPr>
        <w:t>Lubaszowej</w:t>
      </w:r>
      <w:proofErr w:type="spellEnd"/>
      <w:r w:rsidR="00AD4719" w:rsidRPr="00C53BCA">
        <w:rPr>
          <w:rFonts w:ascii="Arial" w:hAnsi="Arial" w:cs="Arial"/>
          <w:b/>
          <w:bCs/>
          <w:sz w:val="24"/>
          <w:szCs w:val="24"/>
        </w:rPr>
        <w:t xml:space="preserve"> </w:t>
      </w:r>
    </w:p>
    <w:p w:rsidR="009F2C51" w:rsidRPr="00C53BCA" w:rsidRDefault="00A057FC" w:rsidP="004E1586">
      <w:pPr>
        <w:pStyle w:val="Tekstwstpniesformatowany"/>
        <w:spacing w:line="360" w:lineRule="auto"/>
        <w:jc w:val="center"/>
        <w:rPr>
          <w:rFonts w:ascii="Arial" w:hAnsi="Arial" w:cs="Arial"/>
          <w:b/>
          <w:bCs/>
          <w:sz w:val="24"/>
          <w:szCs w:val="24"/>
        </w:rPr>
      </w:pPr>
      <w:r w:rsidRPr="00C53BCA">
        <w:rPr>
          <w:rFonts w:ascii="Arial" w:hAnsi="Arial" w:cs="Arial"/>
          <w:b/>
          <w:bCs/>
          <w:sz w:val="24"/>
          <w:szCs w:val="24"/>
        </w:rPr>
        <w:t xml:space="preserve">z dnia 15 lutego 2024 r. </w:t>
      </w:r>
    </w:p>
    <w:p w:rsidR="00AD4719" w:rsidRPr="00C53BCA" w:rsidRDefault="00A057FC" w:rsidP="00AD4719">
      <w:pPr>
        <w:pStyle w:val="Tekstwstpniesformatowany"/>
        <w:spacing w:line="360" w:lineRule="auto"/>
        <w:jc w:val="center"/>
        <w:rPr>
          <w:rFonts w:ascii="Arial" w:hAnsi="Arial" w:cs="Arial"/>
          <w:b/>
          <w:bCs/>
          <w:sz w:val="24"/>
          <w:szCs w:val="24"/>
        </w:rPr>
      </w:pPr>
      <w:r w:rsidRPr="00C53BCA">
        <w:rPr>
          <w:rFonts w:ascii="Arial" w:hAnsi="Arial" w:cs="Arial"/>
          <w:b/>
          <w:bCs/>
          <w:sz w:val="24"/>
          <w:szCs w:val="24"/>
        </w:rPr>
        <w:t xml:space="preserve">w sprawie: wprowadzenia Standardów Ochrony Małoletnich w </w:t>
      </w:r>
      <w:r w:rsidR="00AD4719">
        <w:rPr>
          <w:rFonts w:ascii="Arial" w:hAnsi="Arial" w:cs="Arial"/>
          <w:b/>
          <w:bCs/>
          <w:sz w:val="24"/>
          <w:szCs w:val="24"/>
        </w:rPr>
        <w:t xml:space="preserve">Zespole Szkolno-Przedszkolnym w </w:t>
      </w:r>
      <w:proofErr w:type="spellStart"/>
      <w:r w:rsidR="00AD4719">
        <w:rPr>
          <w:rFonts w:ascii="Arial" w:hAnsi="Arial" w:cs="Arial"/>
          <w:b/>
          <w:bCs/>
          <w:sz w:val="24"/>
          <w:szCs w:val="24"/>
        </w:rPr>
        <w:t>Lubaszowej</w:t>
      </w:r>
      <w:proofErr w:type="spellEnd"/>
      <w:r w:rsidR="00AD4719" w:rsidRPr="00C53BCA">
        <w:rPr>
          <w:rFonts w:ascii="Arial" w:hAnsi="Arial" w:cs="Arial"/>
          <w:b/>
          <w:bCs/>
          <w:sz w:val="24"/>
          <w:szCs w:val="24"/>
        </w:rPr>
        <w:t xml:space="preserve"> </w:t>
      </w:r>
    </w:p>
    <w:p w:rsidR="009F2C51" w:rsidRPr="00C53BCA" w:rsidRDefault="009F2C51">
      <w:pPr>
        <w:pStyle w:val="Tekstwstpniesformatowany"/>
        <w:spacing w:line="360" w:lineRule="auto"/>
        <w:rPr>
          <w:rFonts w:ascii="Arial" w:hAnsi="Arial" w:cs="Arial"/>
          <w:b/>
          <w:bCs/>
          <w:sz w:val="24"/>
          <w:szCs w:val="24"/>
        </w:rPr>
      </w:pPr>
    </w:p>
    <w:p w:rsidR="009F2C51" w:rsidRPr="00C53BCA" w:rsidRDefault="00A057FC" w:rsidP="004E1586">
      <w:pPr>
        <w:pStyle w:val="Tekstwstpniesformatowany"/>
        <w:spacing w:line="360" w:lineRule="auto"/>
        <w:jc w:val="both"/>
        <w:rPr>
          <w:rFonts w:ascii="Arial" w:hAnsi="Arial" w:cs="Arial"/>
          <w:sz w:val="24"/>
          <w:szCs w:val="24"/>
        </w:rPr>
      </w:pPr>
      <w:r w:rsidRPr="00C53BCA">
        <w:rPr>
          <w:rFonts w:ascii="Arial" w:hAnsi="Arial" w:cs="Arial"/>
          <w:sz w:val="24"/>
          <w:szCs w:val="24"/>
        </w:rPr>
        <w:tab/>
        <w:t xml:space="preserve">Na podstawie art. 68 ust. 1 </w:t>
      </w:r>
      <w:proofErr w:type="spellStart"/>
      <w:r w:rsidRPr="00C53BCA">
        <w:rPr>
          <w:rFonts w:ascii="Arial" w:hAnsi="Arial" w:cs="Arial"/>
          <w:sz w:val="24"/>
          <w:szCs w:val="24"/>
        </w:rPr>
        <w:t>pkt</w:t>
      </w:r>
      <w:proofErr w:type="spellEnd"/>
      <w:r w:rsidRPr="00C53BCA">
        <w:rPr>
          <w:rFonts w:ascii="Arial" w:hAnsi="Arial" w:cs="Arial"/>
          <w:sz w:val="24"/>
          <w:szCs w:val="24"/>
        </w:rPr>
        <w:t xml:space="preserve"> 1, 6 ustawy z dnia 14 grudnia 2016 r. - Prawo oświatowe (tekst jednolity Dz. U. z 2023 r. poz. 900 z </w:t>
      </w:r>
      <w:proofErr w:type="spellStart"/>
      <w:r w:rsidRPr="00C53BCA">
        <w:rPr>
          <w:rFonts w:ascii="Arial" w:hAnsi="Arial" w:cs="Arial"/>
          <w:sz w:val="24"/>
          <w:szCs w:val="24"/>
        </w:rPr>
        <w:t>późn</w:t>
      </w:r>
      <w:proofErr w:type="spellEnd"/>
      <w:r w:rsidRPr="00C53BCA">
        <w:rPr>
          <w:rFonts w:ascii="Arial" w:hAnsi="Arial" w:cs="Arial"/>
          <w:sz w:val="24"/>
          <w:szCs w:val="24"/>
        </w:rPr>
        <w:t xml:space="preserve">. zm.), art. 22b, art. 22c ustawy z dnia 13 maja 2016 r. o przeciwdziałaniu zagrożeniom przestępczością na tle seksualnym i ochronie małoletnich (tekst jednolity Dz. U. z 2023 r. poz. 1304 z </w:t>
      </w:r>
      <w:proofErr w:type="spellStart"/>
      <w:r w:rsidRPr="00C53BCA">
        <w:rPr>
          <w:rFonts w:ascii="Arial" w:hAnsi="Arial" w:cs="Arial"/>
          <w:sz w:val="24"/>
          <w:szCs w:val="24"/>
        </w:rPr>
        <w:t>późn</w:t>
      </w:r>
      <w:proofErr w:type="spellEnd"/>
      <w:r w:rsidRPr="00C53BCA">
        <w:rPr>
          <w:rFonts w:ascii="Arial" w:hAnsi="Arial" w:cs="Arial"/>
          <w:sz w:val="24"/>
          <w:szCs w:val="24"/>
        </w:rPr>
        <w:t>. zm.) zarządzam,  co następuje:</w:t>
      </w:r>
    </w:p>
    <w:p w:rsidR="009F2C51" w:rsidRPr="00C53BCA" w:rsidRDefault="00A057FC">
      <w:pPr>
        <w:pStyle w:val="Tekstwstpniesformatowany"/>
        <w:spacing w:line="360" w:lineRule="auto"/>
        <w:jc w:val="center"/>
        <w:rPr>
          <w:rFonts w:ascii="Arial" w:hAnsi="Arial" w:cs="Arial"/>
          <w:sz w:val="24"/>
          <w:szCs w:val="24"/>
        </w:rPr>
      </w:pPr>
      <w:r w:rsidRPr="00C53BCA">
        <w:rPr>
          <w:rFonts w:ascii="Arial" w:hAnsi="Arial" w:cs="Arial"/>
          <w:sz w:val="24"/>
          <w:szCs w:val="24"/>
        </w:rPr>
        <w:t>§ 1</w:t>
      </w:r>
    </w:p>
    <w:p w:rsidR="00B17007" w:rsidRDefault="00A057FC" w:rsidP="00AD4719">
      <w:pPr>
        <w:pStyle w:val="Tekstwstpniesformatowany"/>
        <w:spacing w:line="360" w:lineRule="auto"/>
        <w:jc w:val="center"/>
        <w:rPr>
          <w:rFonts w:ascii="Arial" w:hAnsi="Arial" w:cs="Arial"/>
          <w:bCs/>
          <w:sz w:val="24"/>
          <w:szCs w:val="24"/>
        </w:rPr>
      </w:pPr>
      <w:r w:rsidRPr="00C53BCA">
        <w:rPr>
          <w:rFonts w:ascii="Arial" w:hAnsi="Arial" w:cs="Arial"/>
          <w:sz w:val="24"/>
          <w:szCs w:val="24"/>
        </w:rPr>
        <w:t xml:space="preserve">Wprowadza się Standardy Ochrony Małoletnich </w:t>
      </w:r>
      <w:proofErr w:type="spellStart"/>
      <w:r w:rsidR="00AD4719" w:rsidRPr="00B17007">
        <w:rPr>
          <w:rFonts w:ascii="Arial" w:hAnsi="Arial" w:cs="Arial"/>
          <w:bCs/>
          <w:sz w:val="24"/>
          <w:szCs w:val="24"/>
        </w:rPr>
        <w:t>Małoletnich</w:t>
      </w:r>
      <w:proofErr w:type="spellEnd"/>
      <w:r w:rsidR="00AD4719" w:rsidRPr="00B17007">
        <w:rPr>
          <w:rFonts w:ascii="Arial" w:hAnsi="Arial" w:cs="Arial"/>
          <w:bCs/>
          <w:sz w:val="24"/>
          <w:szCs w:val="24"/>
        </w:rPr>
        <w:t xml:space="preserve"> </w:t>
      </w:r>
    </w:p>
    <w:p w:rsidR="00AD4719" w:rsidRPr="00C53BCA" w:rsidRDefault="00AD4719" w:rsidP="00AD4719">
      <w:pPr>
        <w:pStyle w:val="Tekstwstpniesformatowany"/>
        <w:spacing w:line="360" w:lineRule="auto"/>
        <w:jc w:val="center"/>
        <w:rPr>
          <w:rFonts w:ascii="Arial" w:hAnsi="Arial" w:cs="Arial"/>
          <w:b/>
          <w:bCs/>
          <w:sz w:val="24"/>
          <w:szCs w:val="24"/>
        </w:rPr>
      </w:pPr>
      <w:r w:rsidRPr="00B17007">
        <w:rPr>
          <w:rFonts w:ascii="Arial" w:hAnsi="Arial" w:cs="Arial"/>
          <w:bCs/>
          <w:sz w:val="24"/>
          <w:szCs w:val="24"/>
        </w:rPr>
        <w:t xml:space="preserve">w Zespole Szkolno-Przedszkolnym w </w:t>
      </w:r>
      <w:proofErr w:type="spellStart"/>
      <w:r w:rsidRPr="00B17007">
        <w:rPr>
          <w:rFonts w:ascii="Arial" w:hAnsi="Arial" w:cs="Arial"/>
          <w:bCs/>
          <w:sz w:val="24"/>
          <w:szCs w:val="24"/>
        </w:rPr>
        <w:t>Lubaszowej</w:t>
      </w:r>
      <w:proofErr w:type="spellEnd"/>
      <w:r w:rsidRPr="00C53BCA">
        <w:rPr>
          <w:rFonts w:ascii="Arial" w:hAnsi="Arial" w:cs="Arial"/>
          <w:b/>
          <w:bCs/>
          <w:sz w:val="24"/>
          <w:szCs w:val="24"/>
        </w:rPr>
        <w:t xml:space="preserve"> </w:t>
      </w:r>
    </w:p>
    <w:p w:rsidR="009F2C51" w:rsidRPr="00C53BCA" w:rsidRDefault="00B17007" w:rsidP="004E1586">
      <w:pPr>
        <w:pStyle w:val="Tekstwstpniesformatowany"/>
        <w:spacing w:line="360" w:lineRule="auto"/>
        <w:jc w:val="both"/>
        <w:rPr>
          <w:rFonts w:ascii="Arial" w:hAnsi="Arial" w:cs="Arial"/>
          <w:sz w:val="24"/>
          <w:szCs w:val="24"/>
        </w:rPr>
      </w:pPr>
      <w:r>
        <w:rPr>
          <w:rFonts w:ascii="Arial" w:hAnsi="Arial" w:cs="Arial"/>
          <w:sz w:val="24"/>
          <w:szCs w:val="24"/>
        </w:rPr>
        <w:t xml:space="preserve">                                  </w:t>
      </w:r>
      <w:r w:rsidR="00A057FC" w:rsidRPr="00C53BCA">
        <w:rPr>
          <w:rFonts w:ascii="Arial" w:hAnsi="Arial" w:cs="Arial"/>
          <w:sz w:val="24"/>
          <w:szCs w:val="24"/>
        </w:rPr>
        <w:t>stanowiące załącznik nr 1 do zarządzenia.</w:t>
      </w:r>
    </w:p>
    <w:p w:rsidR="009F2C51" w:rsidRPr="00C53BCA" w:rsidRDefault="00A057FC">
      <w:pPr>
        <w:pStyle w:val="Tekstwstpniesformatowany"/>
        <w:spacing w:line="360" w:lineRule="auto"/>
        <w:jc w:val="center"/>
        <w:rPr>
          <w:rFonts w:ascii="Arial" w:hAnsi="Arial" w:cs="Arial"/>
          <w:sz w:val="24"/>
          <w:szCs w:val="24"/>
        </w:rPr>
      </w:pPr>
      <w:r w:rsidRPr="00C53BCA">
        <w:rPr>
          <w:rFonts w:ascii="Arial" w:hAnsi="Arial" w:cs="Arial"/>
          <w:sz w:val="24"/>
          <w:szCs w:val="24"/>
        </w:rPr>
        <w:t>§ 2</w:t>
      </w:r>
    </w:p>
    <w:p w:rsidR="009F2C51" w:rsidRPr="004E1586" w:rsidRDefault="00A057FC" w:rsidP="004E1586">
      <w:pPr>
        <w:pStyle w:val="Tekstwstpniesformatowany"/>
        <w:spacing w:line="360" w:lineRule="auto"/>
        <w:jc w:val="center"/>
        <w:rPr>
          <w:rFonts w:ascii="Arial" w:hAnsi="Arial" w:cs="Arial"/>
          <w:b/>
          <w:bCs/>
          <w:sz w:val="24"/>
          <w:szCs w:val="24"/>
        </w:rPr>
      </w:pPr>
      <w:r w:rsidRPr="00C53BCA">
        <w:rPr>
          <w:rFonts w:ascii="Arial" w:hAnsi="Arial" w:cs="Arial"/>
          <w:sz w:val="24"/>
          <w:szCs w:val="24"/>
        </w:rPr>
        <w:t xml:space="preserve">Zobowiązuje się wszystkich pracowników do bezwzględnego przestrzegania Standardów Ochrony Małoletnich </w:t>
      </w:r>
      <w:r w:rsidR="00B17007" w:rsidRPr="00B17007">
        <w:rPr>
          <w:rFonts w:ascii="Arial" w:hAnsi="Arial" w:cs="Arial"/>
          <w:bCs/>
          <w:sz w:val="24"/>
          <w:szCs w:val="24"/>
        </w:rPr>
        <w:t xml:space="preserve">w Zespole Szkolno-Przedszkolnym w </w:t>
      </w:r>
      <w:proofErr w:type="spellStart"/>
      <w:r w:rsidR="00B17007" w:rsidRPr="00B17007">
        <w:rPr>
          <w:rFonts w:ascii="Arial" w:hAnsi="Arial" w:cs="Arial"/>
          <w:bCs/>
          <w:sz w:val="24"/>
          <w:szCs w:val="24"/>
        </w:rPr>
        <w:t>Lubaszowej</w:t>
      </w:r>
      <w:proofErr w:type="spellEnd"/>
      <w:r w:rsidR="00B17007" w:rsidRPr="00C53BCA">
        <w:rPr>
          <w:rFonts w:ascii="Arial" w:hAnsi="Arial" w:cs="Arial"/>
          <w:b/>
          <w:bCs/>
          <w:sz w:val="24"/>
          <w:szCs w:val="24"/>
        </w:rPr>
        <w:t xml:space="preserve"> </w:t>
      </w:r>
    </w:p>
    <w:p w:rsidR="009F2C51" w:rsidRPr="00C53BCA" w:rsidRDefault="00A057FC">
      <w:pPr>
        <w:pStyle w:val="Tekstwstpniesformatowany"/>
        <w:spacing w:line="360" w:lineRule="auto"/>
        <w:jc w:val="center"/>
        <w:rPr>
          <w:rFonts w:ascii="Arial" w:hAnsi="Arial" w:cs="Arial"/>
          <w:sz w:val="24"/>
          <w:szCs w:val="24"/>
        </w:rPr>
      </w:pPr>
      <w:r w:rsidRPr="00C53BCA">
        <w:rPr>
          <w:rFonts w:ascii="Arial" w:hAnsi="Arial" w:cs="Arial"/>
          <w:sz w:val="24"/>
          <w:szCs w:val="24"/>
        </w:rPr>
        <w:t>§ 3</w:t>
      </w:r>
    </w:p>
    <w:p w:rsidR="00B17007" w:rsidRDefault="00A057FC" w:rsidP="00B17007">
      <w:pPr>
        <w:pStyle w:val="Tekstwstpniesformatowany"/>
        <w:spacing w:line="360" w:lineRule="auto"/>
        <w:jc w:val="center"/>
        <w:rPr>
          <w:rFonts w:ascii="Arial" w:hAnsi="Arial" w:cs="Arial"/>
          <w:b/>
          <w:bCs/>
          <w:sz w:val="24"/>
          <w:szCs w:val="24"/>
        </w:rPr>
      </w:pPr>
      <w:r w:rsidRPr="00C53BCA">
        <w:rPr>
          <w:rFonts w:ascii="Arial" w:hAnsi="Arial" w:cs="Arial"/>
          <w:sz w:val="24"/>
          <w:szCs w:val="24"/>
        </w:rPr>
        <w:t xml:space="preserve">Wykonanie zarządzenia powierza się wszystkim pracownikom zatrudnionym w </w:t>
      </w:r>
    </w:p>
    <w:p w:rsidR="009F2C51" w:rsidRPr="004E1586" w:rsidRDefault="00B17007" w:rsidP="004E1586">
      <w:pPr>
        <w:pStyle w:val="Tekstwstpniesformatowany"/>
        <w:spacing w:line="360" w:lineRule="auto"/>
        <w:jc w:val="center"/>
        <w:rPr>
          <w:rFonts w:ascii="Arial" w:hAnsi="Arial" w:cs="Arial"/>
          <w:bCs/>
          <w:sz w:val="24"/>
          <w:szCs w:val="24"/>
        </w:rPr>
      </w:pPr>
      <w:r w:rsidRPr="00C53BCA">
        <w:rPr>
          <w:rFonts w:ascii="Arial" w:hAnsi="Arial" w:cs="Arial"/>
          <w:b/>
          <w:bCs/>
          <w:sz w:val="24"/>
          <w:szCs w:val="24"/>
        </w:rPr>
        <w:t xml:space="preserve"> </w:t>
      </w:r>
      <w:r w:rsidRPr="00B17007">
        <w:rPr>
          <w:rFonts w:ascii="Arial" w:hAnsi="Arial" w:cs="Arial"/>
          <w:bCs/>
          <w:sz w:val="24"/>
          <w:szCs w:val="24"/>
        </w:rPr>
        <w:t xml:space="preserve">Zespole Szkolno-Przedszkolnym w </w:t>
      </w:r>
      <w:proofErr w:type="spellStart"/>
      <w:r w:rsidRPr="00B17007">
        <w:rPr>
          <w:rFonts w:ascii="Arial" w:hAnsi="Arial" w:cs="Arial"/>
          <w:bCs/>
          <w:sz w:val="24"/>
          <w:szCs w:val="24"/>
        </w:rPr>
        <w:t>Lubaszowej</w:t>
      </w:r>
      <w:proofErr w:type="spellEnd"/>
      <w:r w:rsidRPr="00B17007">
        <w:rPr>
          <w:rFonts w:ascii="Arial" w:hAnsi="Arial" w:cs="Arial"/>
          <w:bCs/>
          <w:sz w:val="24"/>
          <w:szCs w:val="24"/>
        </w:rPr>
        <w:t xml:space="preserve"> </w:t>
      </w:r>
    </w:p>
    <w:p w:rsidR="009F2C51" w:rsidRPr="00C53BCA" w:rsidRDefault="00A057FC">
      <w:pPr>
        <w:pStyle w:val="Tekstwstpniesformatowany"/>
        <w:spacing w:line="360" w:lineRule="auto"/>
        <w:jc w:val="center"/>
        <w:rPr>
          <w:rFonts w:ascii="Arial" w:hAnsi="Arial" w:cs="Arial"/>
          <w:sz w:val="24"/>
          <w:szCs w:val="24"/>
        </w:rPr>
      </w:pPr>
      <w:r w:rsidRPr="00C53BCA">
        <w:rPr>
          <w:rFonts w:ascii="Arial" w:hAnsi="Arial" w:cs="Arial"/>
          <w:sz w:val="24"/>
          <w:szCs w:val="24"/>
        </w:rPr>
        <w:t>§ 4</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1. Zarządzenie podlega ogłoszeniu poprzez zapoznanie na posiedzeniu Rady Pedagogicznej oraz udostępnienie w pokoju nauczycielskim, a dla pracowników na naradzie służbowej oraz udostępnienie w sekretariacie szkoły. </w:t>
      </w:r>
    </w:p>
    <w:p w:rsidR="009F2C51" w:rsidRPr="00C53BCA" w:rsidRDefault="00A057FC" w:rsidP="004E1586">
      <w:pPr>
        <w:pStyle w:val="Tekstwstpniesformatowany"/>
        <w:spacing w:line="360" w:lineRule="auto"/>
        <w:jc w:val="both"/>
        <w:rPr>
          <w:rFonts w:ascii="Arial" w:hAnsi="Arial" w:cs="Arial"/>
          <w:sz w:val="24"/>
          <w:szCs w:val="24"/>
        </w:rPr>
      </w:pPr>
      <w:r w:rsidRPr="00C53BCA">
        <w:rPr>
          <w:rFonts w:ascii="Arial" w:hAnsi="Arial" w:cs="Arial"/>
          <w:sz w:val="24"/>
          <w:szCs w:val="24"/>
        </w:rPr>
        <w:t>2. Szkoła udostępnia Standardy Ochrony Małoletniego na swojej stronie internetowej oraz wywiesza w widocznym miejscu w budynku szkoły w wersji zupełnej oraz skrócone</w:t>
      </w:r>
      <w:r w:rsidR="00D30B6C">
        <w:rPr>
          <w:rFonts w:ascii="Arial" w:hAnsi="Arial" w:cs="Arial"/>
          <w:sz w:val="24"/>
          <w:szCs w:val="24"/>
        </w:rPr>
        <w:t>j przeznaczonej dla małoletnich (załącznik nr 2 i 3</w:t>
      </w:r>
      <w:r w:rsidRPr="00C53BCA">
        <w:rPr>
          <w:rFonts w:ascii="Arial" w:hAnsi="Arial" w:cs="Arial"/>
          <w:sz w:val="24"/>
          <w:szCs w:val="24"/>
        </w:rPr>
        <w:t xml:space="preserve"> </w:t>
      </w:r>
      <w:r w:rsidR="00D30B6C">
        <w:rPr>
          <w:rFonts w:ascii="Arial" w:hAnsi="Arial" w:cs="Arial"/>
          <w:sz w:val="24"/>
          <w:szCs w:val="24"/>
        </w:rPr>
        <w:t>do zarządzenia)</w:t>
      </w:r>
    </w:p>
    <w:p w:rsidR="009F2C51" w:rsidRPr="00C53BCA" w:rsidRDefault="00A057FC">
      <w:pPr>
        <w:pStyle w:val="Tekstwstpniesformatowany"/>
        <w:spacing w:line="360" w:lineRule="auto"/>
        <w:jc w:val="center"/>
        <w:rPr>
          <w:rFonts w:ascii="Arial" w:hAnsi="Arial" w:cs="Arial"/>
          <w:sz w:val="24"/>
          <w:szCs w:val="24"/>
        </w:rPr>
      </w:pPr>
      <w:r w:rsidRPr="00C53BCA">
        <w:rPr>
          <w:rFonts w:ascii="Arial" w:hAnsi="Arial" w:cs="Arial"/>
          <w:sz w:val="24"/>
          <w:szCs w:val="24"/>
        </w:rPr>
        <w:t>§ 5</w:t>
      </w:r>
    </w:p>
    <w:p w:rsidR="009F2C51" w:rsidRPr="00C53BCA" w:rsidRDefault="00A057FC">
      <w:pPr>
        <w:pStyle w:val="Tekstwstpniesformatowany"/>
        <w:spacing w:line="360" w:lineRule="auto"/>
        <w:rPr>
          <w:rFonts w:ascii="Arial" w:hAnsi="Arial" w:cs="Arial"/>
          <w:sz w:val="24"/>
          <w:szCs w:val="24"/>
        </w:rPr>
      </w:pPr>
      <w:r w:rsidRPr="00C53BCA">
        <w:rPr>
          <w:rFonts w:ascii="Arial" w:hAnsi="Arial" w:cs="Arial"/>
          <w:sz w:val="24"/>
          <w:szCs w:val="24"/>
        </w:rPr>
        <w:t>Zarządzenie wchodzi w życie z dniem podpisania.</w:t>
      </w:r>
    </w:p>
    <w:p w:rsidR="009F2C51" w:rsidRDefault="009F2C51">
      <w:pPr>
        <w:pStyle w:val="Tekstwstpniesformatowany"/>
        <w:spacing w:line="360" w:lineRule="auto"/>
        <w:rPr>
          <w:rFonts w:ascii="Arial" w:hAnsi="Arial" w:cs="Arial"/>
          <w:sz w:val="24"/>
          <w:szCs w:val="24"/>
        </w:rPr>
      </w:pPr>
    </w:p>
    <w:p w:rsidR="00B17007" w:rsidRDefault="00B17007">
      <w:pPr>
        <w:pStyle w:val="Tekstwstpniesformatowany"/>
        <w:spacing w:line="360" w:lineRule="auto"/>
        <w:rPr>
          <w:rFonts w:ascii="Arial" w:hAnsi="Arial" w:cs="Arial"/>
          <w:sz w:val="24"/>
          <w:szCs w:val="24"/>
        </w:rPr>
      </w:pPr>
    </w:p>
    <w:p w:rsidR="00B17007" w:rsidRDefault="00B17007">
      <w:pPr>
        <w:pStyle w:val="Tekstwstpniesformatowany"/>
        <w:spacing w:line="360" w:lineRule="auto"/>
        <w:rPr>
          <w:rFonts w:ascii="Arial" w:hAnsi="Arial" w:cs="Arial"/>
          <w:sz w:val="24"/>
          <w:szCs w:val="24"/>
        </w:rPr>
      </w:pPr>
    </w:p>
    <w:p w:rsidR="00B17007" w:rsidRDefault="00B17007">
      <w:pPr>
        <w:pStyle w:val="Tekstwstpniesformatowany"/>
        <w:spacing w:line="360" w:lineRule="auto"/>
        <w:rPr>
          <w:rFonts w:ascii="Arial" w:hAnsi="Arial" w:cs="Arial"/>
          <w:sz w:val="24"/>
          <w:szCs w:val="24"/>
        </w:rPr>
      </w:pPr>
    </w:p>
    <w:p w:rsidR="00B17007" w:rsidRDefault="00B17007">
      <w:pPr>
        <w:pStyle w:val="Tekstwstpniesformatowany"/>
        <w:spacing w:line="360" w:lineRule="auto"/>
        <w:rPr>
          <w:rFonts w:ascii="Arial" w:hAnsi="Arial" w:cs="Arial"/>
          <w:sz w:val="24"/>
          <w:szCs w:val="24"/>
        </w:rPr>
      </w:pPr>
    </w:p>
    <w:p w:rsidR="009F2C51" w:rsidRPr="00C53BCA" w:rsidRDefault="009F2C51">
      <w:pPr>
        <w:pStyle w:val="Tekstwstpniesformatowany"/>
        <w:spacing w:line="360" w:lineRule="auto"/>
        <w:rPr>
          <w:rFonts w:ascii="Arial" w:hAnsi="Arial" w:cs="Arial"/>
          <w:sz w:val="24"/>
          <w:szCs w:val="24"/>
        </w:rPr>
      </w:pPr>
    </w:p>
    <w:p w:rsidR="009F2C51" w:rsidRPr="00C53BCA" w:rsidRDefault="00A057FC">
      <w:pPr>
        <w:pStyle w:val="Tekstwstpniesformatowany"/>
        <w:spacing w:line="360" w:lineRule="auto"/>
        <w:jc w:val="right"/>
        <w:rPr>
          <w:rFonts w:ascii="Arial" w:hAnsi="Arial" w:cs="Arial"/>
          <w:sz w:val="24"/>
          <w:szCs w:val="24"/>
        </w:rPr>
      </w:pPr>
      <w:r w:rsidRPr="00C53BCA">
        <w:rPr>
          <w:rFonts w:ascii="Arial" w:hAnsi="Arial" w:cs="Arial"/>
          <w:sz w:val="24"/>
          <w:szCs w:val="24"/>
        </w:rPr>
        <w:t>Załącznik nr 1</w:t>
      </w:r>
    </w:p>
    <w:p w:rsidR="009F2C51" w:rsidRPr="00C53BCA" w:rsidRDefault="00A057FC">
      <w:pPr>
        <w:pStyle w:val="Tekstwstpniesformatowany"/>
        <w:spacing w:line="360" w:lineRule="auto"/>
        <w:jc w:val="right"/>
        <w:rPr>
          <w:rFonts w:ascii="Arial" w:hAnsi="Arial" w:cs="Arial"/>
          <w:sz w:val="24"/>
          <w:szCs w:val="24"/>
        </w:rPr>
      </w:pPr>
      <w:r w:rsidRPr="00C53BCA">
        <w:rPr>
          <w:rFonts w:ascii="Arial" w:hAnsi="Arial" w:cs="Arial"/>
          <w:sz w:val="24"/>
          <w:szCs w:val="24"/>
        </w:rPr>
        <w:t xml:space="preserve">do zarządzenia </w:t>
      </w:r>
      <w:r>
        <w:rPr>
          <w:rFonts w:ascii="Arial" w:hAnsi="Arial" w:cs="Arial"/>
          <w:sz w:val="24"/>
          <w:szCs w:val="24"/>
        </w:rPr>
        <w:t>nr 1</w:t>
      </w:r>
    </w:p>
    <w:p w:rsidR="009F2C51" w:rsidRPr="00C53BCA" w:rsidRDefault="00A057FC">
      <w:pPr>
        <w:pStyle w:val="Tekstwstpniesformatowany"/>
        <w:spacing w:line="360" w:lineRule="auto"/>
        <w:jc w:val="right"/>
        <w:rPr>
          <w:rFonts w:ascii="Arial" w:hAnsi="Arial" w:cs="Arial"/>
          <w:sz w:val="24"/>
          <w:szCs w:val="24"/>
        </w:rPr>
      </w:pPr>
      <w:r w:rsidRPr="00C53BCA">
        <w:rPr>
          <w:rFonts w:ascii="Arial" w:hAnsi="Arial" w:cs="Arial"/>
          <w:sz w:val="24"/>
          <w:szCs w:val="24"/>
        </w:rPr>
        <w:t>z dnia</w:t>
      </w:r>
      <w:r>
        <w:rPr>
          <w:rFonts w:ascii="Arial" w:hAnsi="Arial" w:cs="Arial"/>
          <w:sz w:val="24"/>
          <w:szCs w:val="24"/>
        </w:rPr>
        <w:t xml:space="preserve"> 15 lutego 2024</w:t>
      </w:r>
      <w:r w:rsidRPr="00C53BCA">
        <w:rPr>
          <w:rFonts w:ascii="Arial" w:hAnsi="Arial" w:cs="Arial"/>
          <w:sz w:val="24"/>
          <w:szCs w:val="24"/>
        </w:rPr>
        <w:t xml:space="preserve"> </w:t>
      </w:r>
      <w:r>
        <w:rPr>
          <w:rFonts w:ascii="Arial" w:hAnsi="Arial" w:cs="Arial"/>
          <w:sz w:val="24"/>
          <w:szCs w:val="24"/>
        </w:rPr>
        <w:t>r.</w:t>
      </w:r>
    </w:p>
    <w:p w:rsidR="009F2C51" w:rsidRPr="00C53BCA" w:rsidRDefault="009F2C51">
      <w:pPr>
        <w:pStyle w:val="Tekstwstpniesformatowany"/>
        <w:spacing w:line="360" w:lineRule="auto"/>
        <w:jc w:val="right"/>
        <w:rPr>
          <w:rFonts w:ascii="Arial" w:hAnsi="Arial" w:cs="Arial"/>
          <w:sz w:val="24"/>
          <w:szCs w:val="24"/>
        </w:rPr>
      </w:pPr>
    </w:p>
    <w:p w:rsidR="009F2C51" w:rsidRPr="00C53BCA" w:rsidRDefault="009F2C51">
      <w:pPr>
        <w:pStyle w:val="Tekstwstpniesformatowany"/>
        <w:spacing w:line="360" w:lineRule="auto"/>
        <w:rPr>
          <w:rFonts w:ascii="Arial" w:hAnsi="Arial" w:cs="Arial"/>
          <w:sz w:val="24"/>
          <w:szCs w:val="24"/>
        </w:rPr>
      </w:pPr>
    </w:p>
    <w:p w:rsidR="009F2C51" w:rsidRPr="00C53BCA" w:rsidRDefault="00A057FC">
      <w:pPr>
        <w:pStyle w:val="Tekstwstpniesformatowany"/>
        <w:spacing w:line="360" w:lineRule="auto"/>
        <w:jc w:val="center"/>
        <w:rPr>
          <w:rFonts w:ascii="Arial" w:hAnsi="Arial" w:cs="Arial"/>
          <w:b/>
          <w:bCs/>
          <w:sz w:val="24"/>
          <w:szCs w:val="24"/>
        </w:rPr>
      </w:pPr>
      <w:r w:rsidRPr="00C53BCA">
        <w:rPr>
          <w:rFonts w:ascii="Arial" w:hAnsi="Arial" w:cs="Arial"/>
          <w:b/>
          <w:bCs/>
          <w:sz w:val="24"/>
          <w:szCs w:val="24"/>
        </w:rPr>
        <w:t>STANDARDY OCHRONY MAŁOLETNICH</w:t>
      </w:r>
    </w:p>
    <w:p w:rsidR="009F2C51" w:rsidRPr="00C53BCA" w:rsidRDefault="00A057FC">
      <w:pPr>
        <w:pStyle w:val="Tekstwstpniesformatowany"/>
        <w:spacing w:line="360" w:lineRule="auto"/>
        <w:jc w:val="center"/>
        <w:rPr>
          <w:rFonts w:ascii="Arial" w:hAnsi="Arial" w:cs="Arial"/>
          <w:sz w:val="24"/>
          <w:szCs w:val="24"/>
        </w:rPr>
      </w:pPr>
      <w:r w:rsidRPr="00C53BCA">
        <w:rPr>
          <w:rFonts w:ascii="Arial" w:hAnsi="Arial" w:cs="Arial"/>
          <w:b/>
          <w:bCs/>
          <w:sz w:val="24"/>
          <w:szCs w:val="24"/>
        </w:rPr>
        <w:t xml:space="preserve">W </w:t>
      </w:r>
      <w:r w:rsidR="00C53BCA">
        <w:rPr>
          <w:rFonts w:ascii="Arial" w:hAnsi="Arial" w:cs="Arial"/>
          <w:b/>
          <w:bCs/>
          <w:sz w:val="24"/>
          <w:szCs w:val="24"/>
        </w:rPr>
        <w:t>ZESPOLE SZKOLNO-PRZEDSZKOLNYM W LUBASZOWEJ</w:t>
      </w:r>
    </w:p>
    <w:p w:rsidR="009F2C51" w:rsidRPr="00C53BCA" w:rsidRDefault="009F2C51">
      <w:pPr>
        <w:pStyle w:val="Tekstwstpniesformatowany"/>
        <w:spacing w:line="360" w:lineRule="auto"/>
        <w:rPr>
          <w:rFonts w:ascii="Arial" w:hAnsi="Arial" w:cs="Arial"/>
          <w:sz w:val="24"/>
          <w:szCs w:val="24"/>
        </w:rPr>
      </w:pPr>
    </w:p>
    <w:p w:rsidR="009F2C51" w:rsidRPr="00C53BCA" w:rsidRDefault="009F2C51">
      <w:pPr>
        <w:pStyle w:val="Tekstwstpniesformatowany"/>
        <w:spacing w:line="360" w:lineRule="auto"/>
        <w:rPr>
          <w:rFonts w:ascii="Arial" w:hAnsi="Arial" w:cs="Arial"/>
          <w:sz w:val="24"/>
          <w:szCs w:val="24"/>
        </w:rPr>
      </w:pPr>
    </w:p>
    <w:p w:rsidR="009F2C51" w:rsidRPr="00C53BCA" w:rsidRDefault="00A057FC">
      <w:pPr>
        <w:pStyle w:val="Tekstwstpniesformatowany"/>
        <w:spacing w:line="360" w:lineRule="auto"/>
        <w:jc w:val="center"/>
        <w:rPr>
          <w:rFonts w:ascii="Arial" w:hAnsi="Arial" w:cs="Arial"/>
          <w:sz w:val="24"/>
          <w:szCs w:val="24"/>
        </w:rPr>
      </w:pPr>
      <w:r w:rsidRPr="00C53BCA">
        <w:rPr>
          <w:rFonts w:ascii="Arial" w:hAnsi="Arial" w:cs="Arial"/>
          <w:b/>
          <w:bCs/>
          <w:sz w:val="24"/>
          <w:szCs w:val="24"/>
        </w:rPr>
        <w:t>PODSTAWA PRAWNA</w:t>
      </w:r>
    </w:p>
    <w:p w:rsidR="009F2C51" w:rsidRPr="00C53BCA" w:rsidRDefault="009F2C51">
      <w:pPr>
        <w:pStyle w:val="Tekstwstpniesformatowany"/>
        <w:spacing w:line="360" w:lineRule="auto"/>
        <w:rPr>
          <w:rFonts w:ascii="Arial" w:hAnsi="Arial" w:cs="Arial"/>
          <w:sz w:val="24"/>
          <w:szCs w:val="24"/>
        </w:rPr>
      </w:pP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art. 68 ust. 1 </w:t>
      </w:r>
      <w:proofErr w:type="spellStart"/>
      <w:r w:rsidRPr="00C53BCA">
        <w:rPr>
          <w:rFonts w:ascii="Arial" w:hAnsi="Arial" w:cs="Arial"/>
          <w:sz w:val="24"/>
          <w:szCs w:val="24"/>
        </w:rPr>
        <w:t>pkt</w:t>
      </w:r>
      <w:proofErr w:type="spellEnd"/>
      <w:r w:rsidRPr="00C53BCA">
        <w:rPr>
          <w:rFonts w:ascii="Arial" w:hAnsi="Arial" w:cs="Arial"/>
          <w:sz w:val="24"/>
          <w:szCs w:val="24"/>
        </w:rPr>
        <w:t xml:space="preserve"> 1, 6 ustawy z dnia 14 grudnia 2016 r. - Prawo oświatowe (tekst jednolity Dz. U. z 2023 r. poz. 900 z </w:t>
      </w:r>
      <w:proofErr w:type="spellStart"/>
      <w:r w:rsidRPr="00C53BCA">
        <w:rPr>
          <w:rFonts w:ascii="Arial" w:hAnsi="Arial" w:cs="Arial"/>
          <w:sz w:val="24"/>
          <w:szCs w:val="24"/>
        </w:rPr>
        <w:t>późn</w:t>
      </w:r>
      <w:proofErr w:type="spellEnd"/>
      <w:r w:rsidRPr="00C53BCA">
        <w:rPr>
          <w:rFonts w:ascii="Arial" w:hAnsi="Arial" w:cs="Arial"/>
          <w:sz w:val="24"/>
          <w:szCs w:val="24"/>
        </w:rPr>
        <w:t xml:space="preserve">. zm.), </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art. 22b, art. 22c ustawy z dnia 13 maja 2016 r. o przeciwdziałaniu zagrożeniom przestępczością na tle seksualnym i ochronie małoletnich (tekst jednolity Dz. U. z 2023 r. poz. 1304 z </w:t>
      </w:r>
      <w:proofErr w:type="spellStart"/>
      <w:r w:rsidRPr="00C53BCA">
        <w:rPr>
          <w:rFonts w:ascii="Arial" w:hAnsi="Arial" w:cs="Arial"/>
          <w:sz w:val="24"/>
          <w:szCs w:val="24"/>
        </w:rPr>
        <w:t>późn</w:t>
      </w:r>
      <w:proofErr w:type="spellEnd"/>
      <w:r w:rsidRPr="00C53BCA">
        <w:rPr>
          <w:rFonts w:ascii="Arial" w:hAnsi="Arial" w:cs="Arial"/>
          <w:sz w:val="24"/>
          <w:szCs w:val="24"/>
        </w:rPr>
        <w:t>. zm.).</w:t>
      </w:r>
    </w:p>
    <w:p w:rsidR="009F2C51" w:rsidRPr="00C53BCA" w:rsidRDefault="009F2C51">
      <w:pPr>
        <w:pStyle w:val="Tekstwstpniesformatowany"/>
        <w:spacing w:line="360" w:lineRule="auto"/>
        <w:rPr>
          <w:rFonts w:ascii="Arial" w:hAnsi="Arial" w:cs="Arial"/>
          <w:sz w:val="24"/>
          <w:szCs w:val="24"/>
        </w:rPr>
      </w:pPr>
    </w:p>
    <w:p w:rsidR="009F2C51" w:rsidRPr="00C53BCA" w:rsidRDefault="00A057FC">
      <w:pPr>
        <w:pStyle w:val="Tekstwstpniesformatowany"/>
        <w:spacing w:line="360" w:lineRule="auto"/>
        <w:jc w:val="center"/>
        <w:rPr>
          <w:rFonts w:ascii="Arial" w:hAnsi="Arial" w:cs="Arial"/>
          <w:sz w:val="24"/>
          <w:szCs w:val="24"/>
        </w:rPr>
      </w:pPr>
      <w:r w:rsidRPr="00C53BCA">
        <w:rPr>
          <w:rFonts w:ascii="Arial" w:hAnsi="Arial" w:cs="Arial"/>
          <w:sz w:val="24"/>
          <w:szCs w:val="24"/>
        </w:rPr>
        <w:t>Rozdział 1</w:t>
      </w:r>
    </w:p>
    <w:p w:rsidR="009F2C51" w:rsidRPr="00C53BCA" w:rsidRDefault="00A057FC">
      <w:pPr>
        <w:pStyle w:val="Tekstwstpniesformatowany"/>
        <w:spacing w:line="360" w:lineRule="auto"/>
        <w:jc w:val="center"/>
        <w:rPr>
          <w:rFonts w:ascii="Arial" w:hAnsi="Arial" w:cs="Arial"/>
          <w:sz w:val="24"/>
          <w:szCs w:val="24"/>
        </w:rPr>
      </w:pPr>
      <w:r w:rsidRPr="00C53BCA">
        <w:rPr>
          <w:rFonts w:ascii="Arial" w:hAnsi="Arial" w:cs="Arial"/>
          <w:sz w:val="24"/>
          <w:szCs w:val="24"/>
        </w:rPr>
        <w:t>Definicje</w:t>
      </w:r>
    </w:p>
    <w:p w:rsidR="009F2C51" w:rsidRPr="00C53BCA" w:rsidRDefault="00A057FC">
      <w:pPr>
        <w:pStyle w:val="Tekstwstpniesformatowany"/>
        <w:spacing w:line="360" w:lineRule="auto"/>
        <w:jc w:val="center"/>
        <w:rPr>
          <w:rFonts w:ascii="Arial" w:hAnsi="Arial" w:cs="Arial"/>
          <w:sz w:val="24"/>
          <w:szCs w:val="24"/>
        </w:rPr>
      </w:pPr>
      <w:r w:rsidRPr="00C53BCA">
        <w:rPr>
          <w:rFonts w:ascii="Arial" w:hAnsi="Arial" w:cs="Arial"/>
          <w:sz w:val="24"/>
          <w:szCs w:val="24"/>
        </w:rPr>
        <w:t>§ 1</w:t>
      </w:r>
    </w:p>
    <w:p w:rsidR="009F2C51" w:rsidRPr="00C53BCA" w:rsidRDefault="009F2C51">
      <w:pPr>
        <w:pStyle w:val="Tekstwstpniesformatowany"/>
        <w:spacing w:line="360" w:lineRule="auto"/>
        <w:rPr>
          <w:rFonts w:ascii="Arial" w:hAnsi="Arial" w:cs="Arial"/>
          <w:sz w:val="24"/>
          <w:szCs w:val="24"/>
        </w:rPr>
      </w:pP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Ilekroć w niniejszych Standardach Ochrony Małoletnich mowa jest o:</w:t>
      </w:r>
    </w:p>
    <w:p w:rsidR="00B17007" w:rsidRPr="00B17007" w:rsidRDefault="00A057FC" w:rsidP="00B17007">
      <w:pPr>
        <w:pStyle w:val="Tekstwstpniesformatowany"/>
        <w:spacing w:line="360" w:lineRule="auto"/>
        <w:jc w:val="center"/>
        <w:rPr>
          <w:rFonts w:ascii="Arial" w:hAnsi="Arial" w:cs="Arial"/>
          <w:bCs/>
          <w:sz w:val="24"/>
          <w:szCs w:val="24"/>
        </w:rPr>
      </w:pPr>
      <w:r w:rsidRPr="00C53BCA">
        <w:rPr>
          <w:rFonts w:ascii="Arial" w:hAnsi="Arial" w:cs="Arial"/>
          <w:sz w:val="24"/>
          <w:szCs w:val="24"/>
        </w:rPr>
        <w:t xml:space="preserve">1) Standardach – należy przez to Standardy Ochrony Małoletnich w </w:t>
      </w:r>
      <w:r w:rsidR="00B17007" w:rsidRPr="00B17007">
        <w:rPr>
          <w:rFonts w:ascii="Arial" w:hAnsi="Arial" w:cs="Arial"/>
          <w:bCs/>
          <w:sz w:val="24"/>
          <w:szCs w:val="24"/>
        </w:rPr>
        <w:t xml:space="preserve">Zespole Szkolno-Przedszkolnym w </w:t>
      </w:r>
      <w:proofErr w:type="spellStart"/>
      <w:r w:rsidR="00B17007" w:rsidRPr="00B17007">
        <w:rPr>
          <w:rFonts w:ascii="Arial" w:hAnsi="Arial" w:cs="Arial"/>
          <w:bCs/>
          <w:sz w:val="24"/>
          <w:szCs w:val="24"/>
        </w:rPr>
        <w:t>Lubaszowej</w:t>
      </w:r>
      <w:proofErr w:type="spellEnd"/>
      <w:r w:rsidR="00B17007" w:rsidRPr="00B17007">
        <w:rPr>
          <w:rFonts w:ascii="Arial" w:hAnsi="Arial" w:cs="Arial"/>
          <w:bCs/>
          <w:sz w:val="24"/>
          <w:szCs w:val="24"/>
        </w:rPr>
        <w:t xml:space="preserve"> </w:t>
      </w:r>
    </w:p>
    <w:p w:rsidR="009F2C51" w:rsidRPr="00C53BCA" w:rsidRDefault="009F2C51">
      <w:pPr>
        <w:pStyle w:val="Tekstwstpniesformatowany"/>
        <w:spacing w:line="360" w:lineRule="auto"/>
        <w:jc w:val="both"/>
        <w:rPr>
          <w:rFonts w:ascii="Arial" w:hAnsi="Arial" w:cs="Arial"/>
          <w:sz w:val="24"/>
          <w:szCs w:val="24"/>
        </w:rPr>
      </w:pPr>
    </w:p>
    <w:p w:rsidR="009F2C51" w:rsidRPr="00B17007" w:rsidRDefault="00A057FC" w:rsidP="00B17007">
      <w:pPr>
        <w:pStyle w:val="Tekstwstpniesformatowany"/>
        <w:spacing w:line="360" w:lineRule="auto"/>
        <w:jc w:val="center"/>
        <w:rPr>
          <w:rFonts w:ascii="Arial" w:hAnsi="Arial" w:cs="Arial"/>
          <w:bCs/>
          <w:sz w:val="24"/>
          <w:szCs w:val="24"/>
        </w:rPr>
      </w:pPr>
      <w:r w:rsidRPr="00C53BCA">
        <w:rPr>
          <w:rFonts w:ascii="Arial" w:hAnsi="Arial" w:cs="Arial"/>
          <w:sz w:val="24"/>
          <w:szCs w:val="24"/>
        </w:rPr>
        <w:t xml:space="preserve">2) Dyrektorze – należy przez to rozumieć Dyrektora </w:t>
      </w:r>
      <w:r w:rsidR="00B17007" w:rsidRPr="00B17007">
        <w:rPr>
          <w:rFonts w:ascii="Arial" w:hAnsi="Arial" w:cs="Arial"/>
          <w:bCs/>
          <w:sz w:val="24"/>
          <w:szCs w:val="24"/>
        </w:rPr>
        <w:t xml:space="preserve">Zespołu Szkolno-Przedszkolnego w </w:t>
      </w:r>
      <w:proofErr w:type="spellStart"/>
      <w:r w:rsidR="00B17007" w:rsidRPr="00B17007">
        <w:rPr>
          <w:rFonts w:ascii="Arial" w:hAnsi="Arial" w:cs="Arial"/>
          <w:bCs/>
          <w:sz w:val="24"/>
          <w:szCs w:val="24"/>
        </w:rPr>
        <w:t>Lubaszowej</w:t>
      </w:r>
      <w:proofErr w:type="spellEnd"/>
      <w:r w:rsidR="00B17007" w:rsidRPr="00B17007">
        <w:rPr>
          <w:rFonts w:ascii="Arial" w:hAnsi="Arial" w:cs="Arial"/>
          <w:bCs/>
          <w:sz w:val="24"/>
          <w:szCs w:val="24"/>
        </w:rPr>
        <w:t xml:space="preserve"> </w:t>
      </w:r>
    </w:p>
    <w:p w:rsidR="009F2C51" w:rsidRPr="00B17007" w:rsidRDefault="00A057FC" w:rsidP="00B17007">
      <w:pPr>
        <w:pStyle w:val="Tekstwstpniesformatowany"/>
        <w:spacing w:line="360" w:lineRule="auto"/>
        <w:rPr>
          <w:rFonts w:ascii="Arial" w:hAnsi="Arial" w:cs="Arial"/>
          <w:b/>
          <w:bCs/>
          <w:sz w:val="24"/>
          <w:szCs w:val="24"/>
        </w:rPr>
      </w:pPr>
      <w:r w:rsidRPr="00C53BCA">
        <w:rPr>
          <w:rFonts w:ascii="Arial" w:hAnsi="Arial" w:cs="Arial"/>
          <w:sz w:val="24"/>
          <w:szCs w:val="24"/>
        </w:rPr>
        <w:t>3</w:t>
      </w:r>
      <w:r w:rsidR="00B17007">
        <w:rPr>
          <w:rFonts w:ascii="Arial" w:hAnsi="Arial" w:cs="Arial"/>
          <w:sz w:val="24"/>
          <w:szCs w:val="24"/>
        </w:rPr>
        <w:t>)zespole</w:t>
      </w:r>
      <w:r w:rsidRPr="00C53BCA">
        <w:rPr>
          <w:rFonts w:ascii="Arial" w:hAnsi="Arial" w:cs="Arial"/>
          <w:sz w:val="24"/>
          <w:szCs w:val="24"/>
        </w:rPr>
        <w:t xml:space="preserve"> – należy przez to rozumieć </w:t>
      </w:r>
      <w:r w:rsidR="00B17007" w:rsidRPr="00B17007">
        <w:rPr>
          <w:rFonts w:ascii="Arial" w:hAnsi="Arial" w:cs="Arial"/>
          <w:bCs/>
          <w:sz w:val="24"/>
          <w:szCs w:val="24"/>
        </w:rPr>
        <w:t xml:space="preserve">Zespół Szkolno-Przedszkolny w </w:t>
      </w:r>
      <w:proofErr w:type="spellStart"/>
      <w:r w:rsidR="00B17007" w:rsidRPr="00B17007">
        <w:rPr>
          <w:rFonts w:ascii="Arial" w:hAnsi="Arial" w:cs="Arial"/>
          <w:bCs/>
          <w:sz w:val="24"/>
          <w:szCs w:val="24"/>
        </w:rPr>
        <w:t>Lubaszowej</w:t>
      </w:r>
      <w:proofErr w:type="spellEnd"/>
      <w:r w:rsidR="00B17007" w:rsidRPr="00C53BCA">
        <w:rPr>
          <w:rFonts w:ascii="Arial" w:hAnsi="Arial" w:cs="Arial"/>
          <w:b/>
          <w:bCs/>
          <w:sz w:val="24"/>
          <w:szCs w:val="24"/>
        </w:rPr>
        <w:t xml:space="preserve"> </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4) pracowniku – należy przez to rozumieć nauczyciela i pracowników szkoły oraz inne osoby (wykonujące umowę o dzieło, umowę zlecenia, oraz umowę o wolontariacie);</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5) małoletnim – należy przez to rozumieć osobę od chwili urodzenia do uzyskania </w:t>
      </w:r>
      <w:proofErr w:type="spellStart"/>
      <w:r w:rsidRPr="00C53BCA">
        <w:rPr>
          <w:rFonts w:ascii="Arial" w:hAnsi="Arial" w:cs="Arial"/>
          <w:sz w:val="24"/>
          <w:szCs w:val="24"/>
        </w:rPr>
        <w:t>pełnoletności</w:t>
      </w:r>
      <w:proofErr w:type="spellEnd"/>
      <w:r w:rsidRPr="00C53BCA">
        <w:rPr>
          <w:rFonts w:ascii="Arial" w:hAnsi="Arial" w:cs="Arial"/>
          <w:sz w:val="24"/>
          <w:szCs w:val="24"/>
        </w:rPr>
        <w:t xml:space="preserve"> tj. ukończenia lat osiemnastu zgodnie z kodeksem cywilnym; </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6) rodzicach - należy przez to rozumieć także prawnych opiekunów dziecka oraz osoby (podmioty) sprawujące pieczę zastępczą nad dzieckiem;</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lastRenderedPageBreak/>
        <w:t>7) zgodzie rodzica – należy przez to rozumieć zgodę co najmniej jednego z rodziców małoletniego, w przypadku braku porozumienia między rodzicami należy poinformować ich o konieczności rozstrzygnięcia sprawy przez sąd rodzinny;</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8) dane osobowe – należy przez to rozumieć wszelkie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9) Krzywdzenie dziecka – należy rozumieć popełnienie czynu zabronionego na szkodę</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dziecka przez jakąkolwiek osobę, w tym pracownika szkoły lub zagrożenie dobra</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dziecka, w tym jego zaniedbywanie. Krzywdzeniem jest:</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przemoc fizyczna – jest to celowe uszkodzenie ciała, zadawanie bólu lub groźba uszkodzenia ciała; skutkiem przemocy fizycznej mogą być złamania, siniaki, rany cięte, poparzenia, obrażenia wewnętrzne;</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przemoc emocjonalna – to powtarzające się poniżanie, upokarzanie i ośmieszanie dziecka, wciąganie dziecka w konflikt dorosłych, manipulowanie nim, brak odpowiedniego wsparcia, uwagi i miłości, stawianie dziecku wymagań i oczekiwań, którym nie jest ono w stanie sprostać; jej celem jest naruszenie godności osobistej;</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 przemoc seksualna – to każde zachowanie, które prowadzi do seksualnego zaspokojenia kosztem dziecka; wykorzystywanie seksualne odnosi się do zachowań z kontaktem fizycznym (np. dotykanie dziecka) oraz zachowania bez kontaktu fizycznego (np. pokazywanie dziecku materiałów pornograficznych, podglądanie, ekshibicjonizm); </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zaniedbywanie – to niezaspokajanie podstawowych potrzeb materialnych i emocjonalnych dziecka przez rodzica lub opiekuna prawnego, niezapewnianie mu odpowiedniego jedzenia, ubrań, schronienia, opieki medycznej, bezpieczeństwa, brak dozoru nad wypełnianiem obowiązku szkolnego.</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10) osobie odpowiedzialnej za Standardy Ochrony Małoletnich – należy przez to rozumieć wyznaczonego przez Dyrektora pracownika sprawującego nadzór nad realizacją niniejszych Standardów;</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11) osobie odpowiedzialnej za Internet – należy przez to rozumieć wyznaczonego przez Dyrektora pracownika sprawującego nadzór nad korzystaniem z Internetu przez uczniów na terenie Szkoły oraz nad bezpieczeństwem małoletnich w Internecie.</w:t>
      </w:r>
    </w:p>
    <w:p w:rsidR="009F2C51" w:rsidRPr="00C53BCA" w:rsidRDefault="009F2C51">
      <w:pPr>
        <w:pStyle w:val="Tekstwstpniesformatowany"/>
        <w:spacing w:line="360" w:lineRule="auto"/>
        <w:rPr>
          <w:rFonts w:ascii="Arial" w:hAnsi="Arial" w:cs="Arial"/>
          <w:sz w:val="24"/>
          <w:szCs w:val="24"/>
        </w:rPr>
      </w:pPr>
    </w:p>
    <w:p w:rsidR="009F2C51" w:rsidRPr="00C53BCA" w:rsidRDefault="00A057FC">
      <w:pPr>
        <w:pStyle w:val="Tekstwstpniesformatowany"/>
        <w:spacing w:line="360" w:lineRule="auto"/>
        <w:jc w:val="center"/>
        <w:rPr>
          <w:rFonts w:ascii="Arial" w:hAnsi="Arial" w:cs="Arial"/>
          <w:b/>
          <w:bCs/>
          <w:sz w:val="24"/>
          <w:szCs w:val="24"/>
        </w:rPr>
      </w:pPr>
      <w:r w:rsidRPr="00C53BCA">
        <w:rPr>
          <w:rFonts w:ascii="Arial" w:hAnsi="Arial" w:cs="Arial"/>
          <w:b/>
          <w:bCs/>
          <w:sz w:val="24"/>
          <w:szCs w:val="24"/>
        </w:rPr>
        <w:lastRenderedPageBreak/>
        <w:t>Rozdział 2</w:t>
      </w:r>
    </w:p>
    <w:p w:rsidR="009F2C51" w:rsidRPr="00C53BCA" w:rsidRDefault="00A057FC">
      <w:pPr>
        <w:pStyle w:val="Tekstwstpniesformatowany"/>
        <w:spacing w:line="360" w:lineRule="auto"/>
        <w:jc w:val="center"/>
        <w:rPr>
          <w:rFonts w:ascii="Arial" w:hAnsi="Arial" w:cs="Arial"/>
          <w:b/>
          <w:bCs/>
          <w:sz w:val="24"/>
          <w:szCs w:val="24"/>
        </w:rPr>
      </w:pPr>
      <w:r w:rsidRPr="00C53BCA">
        <w:rPr>
          <w:rFonts w:ascii="Arial" w:hAnsi="Arial" w:cs="Arial"/>
          <w:b/>
          <w:bCs/>
          <w:sz w:val="24"/>
          <w:szCs w:val="24"/>
        </w:rPr>
        <w:t xml:space="preserve">Zasady zapewniające bezpieczne relacje </w:t>
      </w:r>
    </w:p>
    <w:p w:rsidR="009F2C51" w:rsidRPr="00C53BCA" w:rsidRDefault="00A057FC">
      <w:pPr>
        <w:pStyle w:val="Tekstwstpniesformatowany"/>
        <w:spacing w:line="360" w:lineRule="auto"/>
        <w:jc w:val="center"/>
        <w:rPr>
          <w:rFonts w:ascii="Arial" w:hAnsi="Arial" w:cs="Arial"/>
          <w:b/>
          <w:bCs/>
          <w:sz w:val="24"/>
          <w:szCs w:val="24"/>
        </w:rPr>
      </w:pPr>
      <w:r w:rsidRPr="00C53BCA">
        <w:rPr>
          <w:rFonts w:ascii="Arial" w:hAnsi="Arial" w:cs="Arial"/>
          <w:b/>
          <w:bCs/>
          <w:sz w:val="24"/>
          <w:szCs w:val="24"/>
        </w:rPr>
        <w:t>między małoletnimi a personelem,</w:t>
      </w:r>
    </w:p>
    <w:p w:rsidR="009F2C51" w:rsidRPr="00C53BCA" w:rsidRDefault="00A057FC">
      <w:pPr>
        <w:pStyle w:val="Tekstwstpniesformatowany"/>
        <w:spacing w:line="360" w:lineRule="auto"/>
        <w:jc w:val="center"/>
        <w:rPr>
          <w:rFonts w:ascii="Arial" w:hAnsi="Arial" w:cs="Arial"/>
          <w:sz w:val="24"/>
          <w:szCs w:val="24"/>
        </w:rPr>
      </w:pPr>
      <w:r w:rsidRPr="00C53BCA">
        <w:rPr>
          <w:rFonts w:ascii="Arial" w:hAnsi="Arial" w:cs="Arial"/>
          <w:b/>
          <w:bCs/>
          <w:sz w:val="24"/>
          <w:szCs w:val="24"/>
        </w:rPr>
        <w:t>w szczególności zachowania niedozwolone wobec małoletnich</w:t>
      </w:r>
    </w:p>
    <w:p w:rsidR="009F2C51" w:rsidRPr="00C53BCA" w:rsidRDefault="00A057FC">
      <w:pPr>
        <w:pStyle w:val="Tekstwstpniesformatowany"/>
        <w:spacing w:line="360" w:lineRule="auto"/>
        <w:jc w:val="center"/>
        <w:rPr>
          <w:rFonts w:ascii="Arial" w:hAnsi="Arial" w:cs="Arial"/>
          <w:sz w:val="24"/>
          <w:szCs w:val="24"/>
        </w:rPr>
      </w:pPr>
      <w:r w:rsidRPr="00C53BCA">
        <w:rPr>
          <w:rFonts w:ascii="Arial" w:hAnsi="Arial" w:cs="Arial"/>
          <w:sz w:val="24"/>
          <w:szCs w:val="24"/>
        </w:rPr>
        <w:t>§ 2</w:t>
      </w:r>
    </w:p>
    <w:p w:rsidR="009F2C51" w:rsidRPr="00C53BCA" w:rsidRDefault="009F2C51">
      <w:pPr>
        <w:pStyle w:val="Tekstwstpniesformatowany"/>
        <w:spacing w:line="360" w:lineRule="auto"/>
        <w:rPr>
          <w:rFonts w:ascii="Arial" w:hAnsi="Arial" w:cs="Arial"/>
          <w:sz w:val="24"/>
          <w:szCs w:val="24"/>
        </w:rPr>
      </w:pP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1. Rekrutację na stanowiska w szkoła przeprowadza się zgodnie z przepisami prawa w szczególności Karty Nauczyciela oraz ustawy o pracownikach samorządowych.</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2. Nauczyciela zatrudnia się jeżeli nie był skazany prawomocnym wyrokiem za umyślne przestępstwo lub umyślne przestępstwo skarbowe. Nauczyciel przed nawiązaniem stosunku pracy jest obowiązany przedstawić dyrektorowi informację z Krajowego Rejestru Karnego (z wyjątkiem przypadku gdy z nauczycielem jest nawiązywany kolejny stosunek pracy w tej samej szkole w ciągu 3 miesięcy od dnia rozwiązania albo wygaśnięcia na podstawie art. 20 ust. 5c poprzedniego stosunku pracy).</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3. Nauczyciela zatrudnia się jeżeli nie był prawomocnie ukarany karą dyscyplinarną zwolnienie z pracy z zakazem przyjmowania ukaranego do pracy w zawodzie nauczyciela w okresie 3 lat od ukarania w okresie 3 lat przed nawiązaniem stosunku pracy, albo karą dyscyplinarną wydalenie z zawodu nauczyciela. Dyrektor przed nawiązaniem stosunku pracy z nauczycielem, jest obowiązany zasięgnąć informacji z centralnego rejestru orzeczeń dyscyplinarnych, w którym gromadzi się informacje o nauczycielach prawomocnie ukaranych karami dyscyplinarnymi oraz informacje o zawieszeniu nauczyciela w pełnieniu obowiązków.</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4. Dyrektor przed nawiązaniem z osobą stosunku pracy lub przed dopuszczeniem osoby do innej działalności związanej z wychowaniem, edukacją, wypoczynkiem, leczeniem, świadczeniem porad psychologicznych, rozwojem duchowym, uprawianiem sportu lub realizacją innych zainteresowań przez małoletnich, lub z opieką nad nimi:</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1) uzyskuje informacje, czy dane osoby są zamieszczone w Rejestrze z dostępem ograniczonym lub w Rejestrze osób, w stosunku do których Państwowa Komisja do spraw przeciwdziałania wykorzystaniu seksualnemu małoletnich poniżej lat 15 wydała postanowienie o wpisie w Rejestrze,</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2) w/w osoba przedkłada pracodawcy informację z Krajowego Rejestru Karnego w zakresie przestępstw określonych w rozdziale XIX i XXV Kodeksu karnego, w art. 189a i art. 207 Kodeksu karnego oraz w ustawie z dnia 29 lipca 2005 r. o przeciwdziałaniu narkomanii lub za odpowiadające tym przestępstwom czyny zabronione określone w przepisach prawa obcego,</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lastRenderedPageBreak/>
        <w:t xml:space="preserve">3) w/w osoba posiadająca obywatelstwo innego państwa niż Rzeczpospolita Polska, ponadto przedkłada pracodawcy informację z rejestru karnego państwa obywatelstwa uzyskiwaną do celów działalności zawodowej lub </w:t>
      </w:r>
      <w:proofErr w:type="spellStart"/>
      <w:r w:rsidRPr="00C53BCA">
        <w:rPr>
          <w:rFonts w:ascii="Arial" w:hAnsi="Arial" w:cs="Arial"/>
          <w:sz w:val="24"/>
          <w:szCs w:val="24"/>
        </w:rPr>
        <w:t>wolontariackiej</w:t>
      </w:r>
      <w:proofErr w:type="spellEnd"/>
      <w:r w:rsidRPr="00C53BCA">
        <w:rPr>
          <w:rFonts w:ascii="Arial" w:hAnsi="Arial" w:cs="Arial"/>
          <w:sz w:val="24"/>
          <w:szCs w:val="24"/>
        </w:rPr>
        <w:t xml:space="preserve"> związanej z kontaktami z dziećmi. Jeżeli prawo państwa nie przewiduje wydawania informacji do celów działalności zawodowej lub </w:t>
      </w:r>
      <w:proofErr w:type="spellStart"/>
      <w:r w:rsidRPr="00C53BCA">
        <w:rPr>
          <w:rFonts w:ascii="Arial" w:hAnsi="Arial" w:cs="Arial"/>
          <w:sz w:val="24"/>
          <w:szCs w:val="24"/>
        </w:rPr>
        <w:t>wolontariackiej</w:t>
      </w:r>
      <w:proofErr w:type="spellEnd"/>
      <w:r w:rsidRPr="00C53BCA">
        <w:rPr>
          <w:rFonts w:ascii="Arial" w:hAnsi="Arial" w:cs="Arial"/>
          <w:sz w:val="24"/>
          <w:szCs w:val="24"/>
        </w:rPr>
        <w:t xml:space="preserve"> związanej z kontaktami z dziećmi, przedkłada się informację z rejestru karnego tego państwa. W przypadku gdy prawo państwa, z którego ma być przedłożona informacja nie przewiduje jej sporządzenia lub w danym państwie nie prowadzi się rejestru karnego, w/w osoba, składa pracodawcy lub innemu organizatorowi oświadczenie o tym fakcie wraz z oświadczeniem, że nie była prawomocnie skazana w tym państwie za czyny zabronione odpowiadające przestępstwom określonym w rozdziale XIX i XXV Kodeksu karnego, w art. 189a i art. 207 Kodeksu karnego oraz w ustawie z dnia 29 lipca 2005 r. o przeciwdziałaniu narkomanii oraz nie wydano wobec niej innego orzeczenia, w którym stwierdzono, iż dopuściła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 W/w oświadczenie składane są pod rygorem odpowiedzialności karnej za złożenie fałszywego oświadczenia. Składający oświadczenie jest obowiązany do zawarcia w nim klauzuli następującej treści: "Jestem świadomy odpowiedzialności karnej za złożenie fałszywego oświadczenia". Klauzula ta zastępuje pouczenie organu o odpowiedzialności karnej za złożenie fałszywego oświadczenia.</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4) w/w osoba składa pracodawcy oświadczenie o państwie lub państwach, w których zamieszkiwała w ciągu ostatnich 20 lat, innych niż Rzeczpospolita Polska i państwo obywatelstwa, oraz jednocześnie przedkłada pracodawcy informację z rejestrów karnych tych państw uzyskiwaną do celów działalności zawodowej lub </w:t>
      </w:r>
      <w:proofErr w:type="spellStart"/>
      <w:r w:rsidRPr="00C53BCA">
        <w:rPr>
          <w:rFonts w:ascii="Arial" w:hAnsi="Arial" w:cs="Arial"/>
          <w:sz w:val="24"/>
          <w:szCs w:val="24"/>
        </w:rPr>
        <w:t>wolontariackiej</w:t>
      </w:r>
      <w:proofErr w:type="spellEnd"/>
      <w:r w:rsidRPr="00C53BCA">
        <w:rPr>
          <w:rFonts w:ascii="Arial" w:hAnsi="Arial" w:cs="Arial"/>
          <w:sz w:val="24"/>
          <w:szCs w:val="24"/>
        </w:rPr>
        <w:t xml:space="preserve"> związanej z kontaktami z dziećmi. Jeżeli prawo państwa nie przewiduje wydawania informacji do celów działalności zawodowej lub </w:t>
      </w:r>
      <w:proofErr w:type="spellStart"/>
      <w:r w:rsidRPr="00C53BCA">
        <w:rPr>
          <w:rFonts w:ascii="Arial" w:hAnsi="Arial" w:cs="Arial"/>
          <w:sz w:val="24"/>
          <w:szCs w:val="24"/>
        </w:rPr>
        <w:t>wolontariackiej</w:t>
      </w:r>
      <w:proofErr w:type="spellEnd"/>
      <w:r w:rsidRPr="00C53BCA">
        <w:rPr>
          <w:rFonts w:ascii="Arial" w:hAnsi="Arial" w:cs="Arial"/>
          <w:sz w:val="24"/>
          <w:szCs w:val="24"/>
        </w:rPr>
        <w:t xml:space="preserve"> związanej z kontaktami z dziećmi, przedkłada się informację z rejestru karnego tego państwa. W przypadku gdy prawo państwa, z którego ma być przedłożona informacja nie przewiduje jej sporządzenia lub w danym państwie nie prowadzi się rejestru karnego, w/w osoba, składa pracodawcy lub innemu organizatorowi oświadczenie o tym fakcie wraz z oświadczeniem, że nie była prawomocnie skazana w tym państwie za czyny zabronione odpowiadające </w:t>
      </w:r>
      <w:r w:rsidRPr="00C53BCA">
        <w:rPr>
          <w:rFonts w:ascii="Arial" w:hAnsi="Arial" w:cs="Arial"/>
          <w:sz w:val="24"/>
          <w:szCs w:val="24"/>
        </w:rPr>
        <w:lastRenderedPageBreak/>
        <w:t>przestępstwom określonym w rozdziale XIX i XXV Kodeksu karnego, w art. 189a i art. 207 Kodeksu karnego oraz w ustawie z dnia 29 lipca 2005 r. o przeciwdziałaniu narkomanii oraz nie wydano wobec niej innego orzeczenia, w którym stwierdzono, iż dopuściła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 W/w oświadczenie składane są pod rygorem odpowiedzialności karnej za złożenie fałszywego oświadczenia. Składający oświadczenie jest obowiązany do zawarcia w nim klauzuli następującej treści: "Jestem świadomy odpowiedzialności karnej za złożenie fałszywego oświadczenia". Klauzula ta zastępuje pouczenie organu o odpowiedzialności karnej za złożenie fałszywego oświadczenia.</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5. Informacje, o których mowa w § 2 ust. 4 </w:t>
      </w:r>
      <w:proofErr w:type="spellStart"/>
      <w:r w:rsidRPr="00C53BCA">
        <w:rPr>
          <w:rFonts w:ascii="Arial" w:hAnsi="Arial" w:cs="Arial"/>
          <w:sz w:val="24"/>
          <w:szCs w:val="24"/>
        </w:rPr>
        <w:t>pkt</w:t>
      </w:r>
      <w:proofErr w:type="spellEnd"/>
      <w:r w:rsidRPr="00C53BCA">
        <w:rPr>
          <w:rFonts w:ascii="Arial" w:hAnsi="Arial" w:cs="Arial"/>
          <w:sz w:val="24"/>
          <w:szCs w:val="24"/>
        </w:rPr>
        <w:t xml:space="preserve"> 1, pracodawca utrwala w formie wydruku i załącza do akt osobowych pracownika albo dokumentacji dotyczącej osoby dopuszczonej do działalności związanej z wychowaniem, edukacją, wypoczynkiem, leczeniem, świadczeniem porad psychologicznych, rozwojem duchowym, uprawianiem sportu lub realizacją innych zainteresowań przez małoletnich, lub z opieką nad nimi. Informacje oraz oświadczenia, o których mowa w § 2 ust. 4 </w:t>
      </w:r>
      <w:proofErr w:type="spellStart"/>
      <w:r w:rsidRPr="00C53BCA">
        <w:rPr>
          <w:rFonts w:ascii="Arial" w:hAnsi="Arial" w:cs="Arial"/>
          <w:sz w:val="24"/>
          <w:szCs w:val="24"/>
        </w:rPr>
        <w:t>pkt</w:t>
      </w:r>
      <w:proofErr w:type="spellEnd"/>
      <w:r w:rsidRPr="00C53BCA">
        <w:rPr>
          <w:rFonts w:ascii="Arial" w:hAnsi="Arial" w:cs="Arial"/>
          <w:sz w:val="24"/>
          <w:szCs w:val="24"/>
        </w:rPr>
        <w:t xml:space="preserve"> 2-4, pracodawca załącza do akt osobowych pracownika albo dokumentacji dotyczącej osoby dopuszczonej do takiej działalności.</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6. Wykonanie obowiązków, o których mowa w ust. 4-5, nie jest wymagane przed dopuszczeniem do działalności związanej z wychowaniem, edukacją, wypoczynkiem, leczeniem, świadczeniem porad psychologicznych, rozwojem duchowym, uprawianiem sportu lub realizacją innych zainteresowań przez małoletnich, lub z opieką nad nimi, członka rodziny małoletniego, lub osoby znanej osobiście rodzicowi małoletniego albo przedstawicielowi ustawowemu małoletniego, gdy jest ona wykonywana w stosunku do małoletniego dziecka, którego rodzic albo przedstawiciel ustawowy są dopuszczającymi do działalności. Przez członka rodziny należy rozumieć osobę spokrewnioną albo osobę niespokrewnioną, pozostającą w faktycznym związku oraz wspólnie zamieszkującą i gospodarującą.</w:t>
      </w:r>
    </w:p>
    <w:p w:rsidR="009F2C51" w:rsidRPr="00C53BCA" w:rsidRDefault="009F2C51">
      <w:pPr>
        <w:pStyle w:val="Tekstwstpniesformatowany"/>
        <w:spacing w:line="360" w:lineRule="auto"/>
        <w:rPr>
          <w:rFonts w:ascii="Arial" w:hAnsi="Arial" w:cs="Arial"/>
          <w:sz w:val="24"/>
          <w:szCs w:val="24"/>
        </w:rPr>
      </w:pPr>
    </w:p>
    <w:p w:rsidR="009F2C51" w:rsidRPr="00C53BCA" w:rsidRDefault="00A057FC">
      <w:pPr>
        <w:pStyle w:val="Tekstwstpniesformatowany"/>
        <w:spacing w:line="360" w:lineRule="auto"/>
        <w:jc w:val="center"/>
        <w:rPr>
          <w:rFonts w:ascii="Arial" w:hAnsi="Arial" w:cs="Arial"/>
          <w:sz w:val="24"/>
          <w:szCs w:val="24"/>
        </w:rPr>
      </w:pPr>
      <w:r w:rsidRPr="00C53BCA">
        <w:rPr>
          <w:rFonts w:ascii="Arial" w:hAnsi="Arial" w:cs="Arial"/>
          <w:sz w:val="24"/>
          <w:szCs w:val="24"/>
        </w:rPr>
        <w:t>§ 3</w:t>
      </w:r>
    </w:p>
    <w:p w:rsidR="009F2C51" w:rsidRPr="00C53BCA" w:rsidRDefault="009F2C51">
      <w:pPr>
        <w:pStyle w:val="Tekstwstpniesformatowany"/>
        <w:spacing w:line="360" w:lineRule="auto"/>
        <w:rPr>
          <w:rFonts w:ascii="Arial" w:hAnsi="Arial" w:cs="Arial"/>
          <w:sz w:val="24"/>
          <w:szCs w:val="24"/>
        </w:rPr>
      </w:pP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lastRenderedPageBreak/>
        <w:t>Nauczyciele i pracownicy szkoły uczestniczą w szkoleniu dotyczących zapoznawania się ze Standardami w szczególności rozpoznawania niedozwolonych zachowań oraz zasadami postępowania. Szkolenie może poprowadzić psycholog, pedagog zatrudniony w szkole.</w:t>
      </w:r>
    </w:p>
    <w:p w:rsidR="009F2C51" w:rsidRPr="00C53BCA" w:rsidRDefault="009F2C51">
      <w:pPr>
        <w:pStyle w:val="Tekstwstpniesformatowany"/>
        <w:spacing w:line="360" w:lineRule="auto"/>
        <w:rPr>
          <w:rFonts w:ascii="Arial" w:hAnsi="Arial" w:cs="Arial"/>
          <w:sz w:val="24"/>
          <w:szCs w:val="24"/>
        </w:rPr>
      </w:pPr>
    </w:p>
    <w:p w:rsidR="009F2C51" w:rsidRPr="00C53BCA" w:rsidRDefault="00A057FC">
      <w:pPr>
        <w:pStyle w:val="Tekstwstpniesformatowany"/>
        <w:spacing w:line="360" w:lineRule="auto"/>
        <w:jc w:val="center"/>
        <w:rPr>
          <w:rFonts w:ascii="Arial" w:hAnsi="Arial" w:cs="Arial"/>
          <w:sz w:val="24"/>
          <w:szCs w:val="24"/>
        </w:rPr>
      </w:pPr>
      <w:r w:rsidRPr="00C53BCA">
        <w:rPr>
          <w:rFonts w:ascii="Arial" w:hAnsi="Arial" w:cs="Arial"/>
          <w:sz w:val="24"/>
          <w:szCs w:val="24"/>
        </w:rPr>
        <w:t>§ 4</w:t>
      </w:r>
    </w:p>
    <w:p w:rsidR="009F2C51" w:rsidRPr="00C53BCA" w:rsidRDefault="009F2C51">
      <w:pPr>
        <w:pStyle w:val="Tekstwstpniesformatowany"/>
        <w:spacing w:line="360" w:lineRule="auto"/>
        <w:rPr>
          <w:rFonts w:ascii="Arial" w:hAnsi="Arial" w:cs="Arial"/>
          <w:sz w:val="24"/>
          <w:szCs w:val="24"/>
        </w:rPr>
      </w:pP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1. Zasadami zapewniające bezpieczne relacje między małoletnim a personelem szkoły:</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1) zapewnienie bezpiecznego i respektującego środowiska, w którym uczniowie mogą rozwijać się i uczyć.</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2) podejmowane czynności przez pracowników Szkoły są działaniami skierowanymi dla dobra ucznia. Wszelkie działania i decyzje dotyczące małoletnich powinny być podejmowane z korzyścią dla ich zdrowia, bezpieczeństwa i rozwoju. Uczeń powinien być traktowane z szacunkiem, godnością i uwagą w ramach swoich indywidualnych potrzeb i praw.</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3) wobec ucznia nie stosuje się przemocy w jakiejkolwiek formie.</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4) zasady bezpiecznych relacji pracowników z uczniami obowiązują wszystkich pracowników. </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5) znajomość Standardów potwierdzone są podpisem pracownika</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2. Pracownik Szkoły utrzymuje prawidłowe relacje z uczniami. Działanie pracownika wobec ucznia muszą być odpowiednie do sytuacji, bezpieczne, uzasadnione i sprawiedliwe wobec innych uczniów.</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3. Pracownik Szkoły w kontakcie z uczniami:</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1. zachowuje się w sposób prawidłowy i odnosi się do ucznia z szacunkiem.</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2. otwarty na komunikację i gotowy do wysłuchania potrzeb i zmartwień uczniów, wysłuchuje ucznia i udzielać im odpowiedzi dostosowanej do sytuacji i ich wieku.</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3. nie lekceważy ucznia, nie upokarza i nie obraża.</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4. nie ujawnia informacji o uczniu osobom do tego nieuprawnionym.</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5. podejmując decyzję dotyczącą ucznia bierze pod uwagę bezpieczeństwo pozostałych uczniów.</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6. w przypadku konieczności rozmowy z uczniem na osobności, pracownik powinien pozostawić uchylone drzwi bądź poprosić innego pracownika o uczestniczenie w rozmowie (nie dotyczy to w szczególności pedagoga szkolnego, pedagoga specjalnego, psychologa),</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7. nie wolno niestosownie żartować, używać wulgaryzmów, wykonywać obraźliwych </w:t>
      </w:r>
      <w:r w:rsidRPr="00C53BCA">
        <w:rPr>
          <w:rFonts w:ascii="Arial" w:hAnsi="Arial" w:cs="Arial"/>
          <w:sz w:val="24"/>
          <w:szCs w:val="24"/>
        </w:rPr>
        <w:lastRenderedPageBreak/>
        <w:t>gestów, wypowiadać treści o zabarwieniu seksualnym,</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8. nie wolno stosować gróźb oraz wykorzystywać swojej przewagi fizycznej,</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9. powinien równio traktować uczniów,</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10. realizujący zadania i obowiązki określone w ustawie Prawo oświatowe przetwarza dane osobowe w zakresie niezbędnym dla realizacji zadań i obowiązków wynikających z tych przepisów,</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5. Nauczyciele oraz inne osoby pełniące funkcje lub wykonujące pracę w szkole są obowiązani do zachowania w poufności informacji 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światopoglądowych uczniów. W/w nie stosuje się: w przypadku zagrożenia zdrowia ucznia; jeżeli uczeń, a w przypadku ucznia niepełnoletniego jego rodzic, wyrazi zgodę na ujawnienie określonych informacji; w przypadku gdy przewidują to przepisy szczególne.</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6. Pracownik nie może utrwalać wizerunków uczniów w celach prywatnych, a także zawodowych, jeżeli rodzic nie wyraził na to zgody.</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7. Pracownikowi zabrania się przyjmowania prezentów od uczniów oraz ich opiekunów. Wyjątki stanowią drobne, okazjonalne podarunki.</w:t>
      </w:r>
    </w:p>
    <w:p w:rsidR="009F2C51" w:rsidRPr="00C53BCA" w:rsidRDefault="009F2C51">
      <w:pPr>
        <w:pStyle w:val="Tekstwstpniesformatowany"/>
        <w:spacing w:line="360" w:lineRule="auto"/>
        <w:rPr>
          <w:rFonts w:ascii="Arial" w:hAnsi="Arial" w:cs="Arial"/>
          <w:sz w:val="24"/>
          <w:szCs w:val="24"/>
        </w:rPr>
      </w:pPr>
    </w:p>
    <w:p w:rsidR="009F2C51" w:rsidRPr="00C53BCA" w:rsidRDefault="00A057FC">
      <w:pPr>
        <w:pStyle w:val="Tekstwstpniesformatowany"/>
        <w:spacing w:line="360" w:lineRule="auto"/>
        <w:jc w:val="center"/>
        <w:rPr>
          <w:rFonts w:ascii="Arial" w:hAnsi="Arial" w:cs="Arial"/>
          <w:sz w:val="24"/>
          <w:szCs w:val="24"/>
        </w:rPr>
      </w:pPr>
      <w:r w:rsidRPr="00C53BCA">
        <w:rPr>
          <w:rFonts w:ascii="Arial" w:hAnsi="Arial" w:cs="Arial"/>
          <w:sz w:val="24"/>
          <w:szCs w:val="24"/>
        </w:rPr>
        <w:t>§ 5</w:t>
      </w:r>
    </w:p>
    <w:p w:rsidR="009F2C51" w:rsidRPr="00C53BCA" w:rsidRDefault="009F2C51">
      <w:pPr>
        <w:pStyle w:val="Tekstwstpniesformatowany"/>
        <w:spacing w:line="360" w:lineRule="auto"/>
        <w:rPr>
          <w:rFonts w:ascii="Arial" w:hAnsi="Arial" w:cs="Arial"/>
          <w:sz w:val="24"/>
          <w:szCs w:val="24"/>
        </w:rPr>
      </w:pP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1. Wychowawcy oddziałów zobowiązani są do przedstawienia uczniom Standardów Ochrony Małoletnich, które obowiązują w Szkole.</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2. Wychowawca oddziału zapewnia udzielenie odpowiedniej pomocy uczniom.</w:t>
      </w:r>
    </w:p>
    <w:p w:rsidR="009F2C51" w:rsidRPr="00C53BCA" w:rsidRDefault="009F2C51">
      <w:pPr>
        <w:pStyle w:val="Tekstwstpniesformatowany"/>
        <w:spacing w:line="360" w:lineRule="auto"/>
        <w:jc w:val="both"/>
        <w:rPr>
          <w:rFonts w:ascii="Arial" w:hAnsi="Arial" w:cs="Arial"/>
          <w:sz w:val="24"/>
          <w:szCs w:val="24"/>
        </w:rPr>
      </w:pP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b/>
          <w:bCs/>
          <w:sz w:val="24"/>
          <w:szCs w:val="24"/>
        </w:rPr>
        <w:t>JEŻELI JESTEŚ KRZYWDZONY MOŻESZ POINFORMOWAĆ O TYM KAŻDEGO PRACOWNIKA SZKOŁY.</w:t>
      </w:r>
    </w:p>
    <w:p w:rsidR="009F2C51" w:rsidRPr="00C53BCA" w:rsidRDefault="009F2C51">
      <w:pPr>
        <w:pStyle w:val="Tekstwstpniesformatowany"/>
        <w:spacing w:line="360" w:lineRule="auto"/>
        <w:rPr>
          <w:rFonts w:ascii="Arial" w:hAnsi="Arial" w:cs="Arial"/>
          <w:sz w:val="24"/>
          <w:szCs w:val="24"/>
        </w:rPr>
      </w:pPr>
    </w:p>
    <w:p w:rsidR="009F2C51" w:rsidRPr="00C53BCA" w:rsidRDefault="00A057FC">
      <w:pPr>
        <w:pStyle w:val="Tekstwstpniesformatowany"/>
        <w:spacing w:line="360" w:lineRule="auto"/>
        <w:jc w:val="center"/>
        <w:rPr>
          <w:rFonts w:ascii="Arial" w:hAnsi="Arial" w:cs="Arial"/>
          <w:sz w:val="24"/>
          <w:szCs w:val="24"/>
        </w:rPr>
      </w:pPr>
      <w:r w:rsidRPr="00C53BCA">
        <w:rPr>
          <w:rFonts w:ascii="Arial" w:hAnsi="Arial" w:cs="Arial"/>
          <w:sz w:val="24"/>
          <w:szCs w:val="24"/>
        </w:rPr>
        <w:t>§ 6</w:t>
      </w:r>
    </w:p>
    <w:p w:rsidR="009F2C51" w:rsidRPr="00C53BCA" w:rsidRDefault="009F2C51">
      <w:pPr>
        <w:pStyle w:val="Tekstwstpniesformatowany"/>
        <w:spacing w:line="360" w:lineRule="auto"/>
        <w:jc w:val="both"/>
        <w:rPr>
          <w:rFonts w:ascii="Arial" w:hAnsi="Arial" w:cs="Arial"/>
          <w:sz w:val="24"/>
          <w:szCs w:val="24"/>
        </w:rPr>
      </w:pP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1. Jakiekolwiek formy przemocy fizycznej lub psychicznej wobec małoletnich są niedozwolone i </w:t>
      </w:r>
      <w:proofErr w:type="spellStart"/>
      <w:r w:rsidRPr="00C53BCA">
        <w:rPr>
          <w:rFonts w:ascii="Arial" w:hAnsi="Arial" w:cs="Arial"/>
          <w:sz w:val="24"/>
          <w:szCs w:val="24"/>
        </w:rPr>
        <w:t>nieakceptowalne</w:t>
      </w:r>
      <w:proofErr w:type="spellEnd"/>
      <w:r w:rsidRPr="00C53BCA">
        <w:rPr>
          <w:rFonts w:ascii="Arial" w:hAnsi="Arial" w:cs="Arial"/>
          <w:sz w:val="24"/>
          <w:szCs w:val="24"/>
        </w:rPr>
        <w:t>. Należy unikać upokarzania, poniżania, zastraszania czy karania dzieci.</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2. Pracownikowi nie wolno dotykać ucznia w sposób, naruszający jego bezpieczną strefę. Na początku roku szkolnego wychowawca oddziału powinien poinformować rodziców o </w:t>
      </w:r>
      <w:r w:rsidRPr="00C53BCA">
        <w:rPr>
          <w:rFonts w:ascii="Arial" w:hAnsi="Arial" w:cs="Arial"/>
          <w:sz w:val="24"/>
          <w:szCs w:val="24"/>
        </w:rPr>
        <w:lastRenderedPageBreak/>
        <w:t>możliwości przytulenia ucznia (w razie konieczności) przez nauczyciela, chyba że rodzic takiej zgody nie wyrazi.</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3. Pracownik powinien powstrzymać się od wszelkich form wykorzystywania wobec uczniów, zarówno fizycznego, jak i emocjonalnego. Kategorycznie zabrania się wszelkich form molestowania seksualnego.</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4. Pracownik nie powinien angażować się w zabawy typu: łaskotanie, udawane walki, brutalne zabawy fizyczne itp.</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5. Pracownik, który ma świadomość, iż uczeń doznał krzywdy np. znęcania fizycznego lub wykorzystania seksualnego, zobowiązany jest do zachowania szczególnej ostrożności w kontaktach z uczniem, wykazując zrozumienie i wyczucie.</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6. Niedopuszczalne jest spanie pracownika w jednym łóżku lub pokoju z uczniem podczas wycieczek szkolnych.</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7. W uzasadnionych przypadkach dopuszczalny jest kontakt fizyczny pracownika z uczniem. Do sytuacji takich zaliczyć można: </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1) pomoc uczniowi niepełnosprawnemu w czynnościach higienicznych, jeśli typ niepełnosprawności tego wymaga, a uczeń i rodzic wyrazi zgodę;</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2) pomoc uczniowi niepełnosprawnemu w spożywaniu posiłków;</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3) pomoc uczniowi niepełnosprawnemu w poruszaniu się po szkole.</w:t>
      </w:r>
    </w:p>
    <w:p w:rsidR="009F2C51" w:rsidRPr="00C53BCA" w:rsidRDefault="009F2C51">
      <w:pPr>
        <w:pStyle w:val="Tekstwstpniesformatowany"/>
        <w:spacing w:line="360" w:lineRule="auto"/>
        <w:rPr>
          <w:rFonts w:ascii="Arial" w:hAnsi="Arial" w:cs="Arial"/>
          <w:sz w:val="24"/>
          <w:szCs w:val="24"/>
        </w:rPr>
      </w:pPr>
    </w:p>
    <w:p w:rsidR="009F2C51" w:rsidRPr="00C53BCA" w:rsidRDefault="00A057FC">
      <w:pPr>
        <w:pStyle w:val="Tekstwstpniesformatowany"/>
        <w:spacing w:line="360" w:lineRule="auto"/>
        <w:jc w:val="center"/>
        <w:rPr>
          <w:rFonts w:ascii="Arial" w:hAnsi="Arial" w:cs="Arial"/>
          <w:b/>
          <w:bCs/>
          <w:sz w:val="24"/>
          <w:szCs w:val="24"/>
        </w:rPr>
      </w:pPr>
      <w:r w:rsidRPr="00C53BCA">
        <w:rPr>
          <w:rFonts w:ascii="Arial" w:hAnsi="Arial" w:cs="Arial"/>
          <w:sz w:val="24"/>
          <w:szCs w:val="24"/>
        </w:rPr>
        <w:t>§ 7</w:t>
      </w:r>
    </w:p>
    <w:p w:rsidR="009F2C51" w:rsidRPr="00C53BCA" w:rsidRDefault="009F2C51">
      <w:pPr>
        <w:pStyle w:val="Tekstwstpniesformatowany"/>
        <w:spacing w:line="360" w:lineRule="auto"/>
        <w:jc w:val="both"/>
        <w:rPr>
          <w:rFonts w:ascii="Arial" w:hAnsi="Arial" w:cs="Arial"/>
          <w:b/>
          <w:bCs/>
          <w:sz w:val="24"/>
          <w:szCs w:val="24"/>
        </w:rPr>
      </w:pP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1. Kontakt pracownika w szczególności nauczyciela poza godzinami pracy z uczniami jest zabroniony z zastrzeżeniem ust. 3.</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2. Spotkania z uczniem lub rodzicem powinny odbywać się na terenie Szkoły.</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3. Jeżeli zachodzi konieczność kontaktu pracownika z uczniem, rodzicem poza godzinami pracy Szkoły, dozwolone są środki:</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1) służbowy telefon;</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2) służbowy e-mail;</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3) służbowy komunikator;</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4) dziennik elektroniczny.</w:t>
      </w:r>
    </w:p>
    <w:p w:rsidR="009F2C51" w:rsidRPr="00C53BCA" w:rsidRDefault="009F2C51">
      <w:pPr>
        <w:pStyle w:val="Tekstwstpniesformatowany"/>
        <w:spacing w:line="360" w:lineRule="auto"/>
        <w:rPr>
          <w:rFonts w:ascii="Arial" w:hAnsi="Arial" w:cs="Arial"/>
          <w:sz w:val="24"/>
          <w:szCs w:val="24"/>
        </w:rPr>
      </w:pPr>
    </w:p>
    <w:p w:rsidR="009F2C51" w:rsidRPr="00C53BCA" w:rsidRDefault="00A057FC">
      <w:pPr>
        <w:pStyle w:val="Tekstwstpniesformatowany"/>
        <w:spacing w:line="360" w:lineRule="auto"/>
        <w:jc w:val="center"/>
        <w:rPr>
          <w:rFonts w:ascii="Arial" w:hAnsi="Arial" w:cs="Arial"/>
          <w:b/>
          <w:bCs/>
          <w:sz w:val="24"/>
          <w:szCs w:val="24"/>
        </w:rPr>
      </w:pPr>
      <w:r w:rsidRPr="00C53BCA">
        <w:rPr>
          <w:rFonts w:ascii="Arial" w:hAnsi="Arial" w:cs="Arial"/>
          <w:b/>
          <w:bCs/>
          <w:sz w:val="24"/>
          <w:szCs w:val="24"/>
        </w:rPr>
        <w:t>Rozdział 3</w:t>
      </w:r>
    </w:p>
    <w:p w:rsidR="009F2C51" w:rsidRPr="00C53BCA" w:rsidRDefault="00A057FC">
      <w:pPr>
        <w:pStyle w:val="Tekstwstpniesformatowany"/>
        <w:spacing w:line="360" w:lineRule="auto"/>
        <w:jc w:val="center"/>
        <w:rPr>
          <w:rFonts w:ascii="Arial" w:hAnsi="Arial" w:cs="Arial"/>
          <w:b/>
          <w:bCs/>
          <w:sz w:val="24"/>
          <w:szCs w:val="24"/>
        </w:rPr>
      </w:pPr>
      <w:r w:rsidRPr="00C53BCA">
        <w:rPr>
          <w:rFonts w:ascii="Arial" w:hAnsi="Arial" w:cs="Arial"/>
          <w:b/>
          <w:bCs/>
          <w:sz w:val="24"/>
          <w:szCs w:val="24"/>
        </w:rPr>
        <w:t>Zasady i procedura podejmowania interwencji</w:t>
      </w:r>
    </w:p>
    <w:p w:rsidR="009F2C51" w:rsidRPr="00C53BCA" w:rsidRDefault="00A057FC">
      <w:pPr>
        <w:pStyle w:val="Tekstwstpniesformatowany"/>
        <w:spacing w:line="360" w:lineRule="auto"/>
        <w:jc w:val="center"/>
        <w:rPr>
          <w:rFonts w:ascii="Arial" w:hAnsi="Arial" w:cs="Arial"/>
          <w:b/>
          <w:bCs/>
          <w:sz w:val="24"/>
          <w:szCs w:val="24"/>
        </w:rPr>
      </w:pPr>
      <w:r w:rsidRPr="00C53BCA">
        <w:rPr>
          <w:rFonts w:ascii="Arial" w:hAnsi="Arial" w:cs="Arial"/>
          <w:b/>
          <w:bCs/>
          <w:sz w:val="24"/>
          <w:szCs w:val="24"/>
        </w:rPr>
        <w:t>w sytuacjach podejrzewania krzywdzenia</w:t>
      </w:r>
    </w:p>
    <w:p w:rsidR="009F2C51" w:rsidRPr="00C53BCA" w:rsidRDefault="00A057FC">
      <w:pPr>
        <w:pStyle w:val="Tekstwstpniesformatowany"/>
        <w:spacing w:line="360" w:lineRule="auto"/>
        <w:jc w:val="center"/>
        <w:rPr>
          <w:rFonts w:ascii="Arial" w:hAnsi="Arial" w:cs="Arial"/>
          <w:sz w:val="24"/>
          <w:szCs w:val="24"/>
        </w:rPr>
      </w:pPr>
      <w:r w:rsidRPr="00C53BCA">
        <w:rPr>
          <w:rFonts w:ascii="Arial" w:hAnsi="Arial" w:cs="Arial"/>
          <w:b/>
          <w:bCs/>
          <w:sz w:val="24"/>
          <w:szCs w:val="24"/>
        </w:rPr>
        <w:t>lub posiadania informacji o krzywdzeniu małoletniego</w:t>
      </w:r>
    </w:p>
    <w:p w:rsidR="009F2C51" w:rsidRPr="00C53BCA" w:rsidRDefault="00A057FC">
      <w:pPr>
        <w:pStyle w:val="Tekstwstpniesformatowany"/>
        <w:spacing w:line="360" w:lineRule="auto"/>
        <w:jc w:val="center"/>
        <w:rPr>
          <w:rFonts w:ascii="Arial" w:hAnsi="Arial" w:cs="Arial"/>
          <w:sz w:val="24"/>
          <w:szCs w:val="24"/>
        </w:rPr>
      </w:pPr>
      <w:r w:rsidRPr="00C53BCA">
        <w:rPr>
          <w:rFonts w:ascii="Arial" w:hAnsi="Arial" w:cs="Arial"/>
          <w:sz w:val="24"/>
          <w:szCs w:val="24"/>
        </w:rPr>
        <w:lastRenderedPageBreak/>
        <w:t>§ 8</w:t>
      </w:r>
    </w:p>
    <w:p w:rsidR="009F2C51" w:rsidRPr="00C53BCA" w:rsidRDefault="009F2C51">
      <w:pPr>
        <w:pStyle w:val="Tekstwstpniesformatowany"/>
        <w:spacing w:line="360" w:lineRule="auto"/>
        <w:rPr>
          <w:rFonts w:ascii="Arial" w:hAnsi="Arial" w:cs="Arial"/>
          <w:sz w:val="24"/>
          <w:szCs w:val="24"/>
        </w:rPr>
      </w:pP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1. Pracownicy Szkoły w związku z podejmowaniem interwencji w sytuacjach podejrzenia krzywdzenia lub posiadania informacji o krzywdzeniu małoletniego zwracają uwagę na czynniki ryzyka krzywdzenia małoletnich tj. uczeń jest często brudny, uczeń kradnie jedzenie, pieniądze itp.; uczeń nie otrzymuje potrzebnej mu opieki medycznej, okularów itp.; uczeń nie ma przyborów szkolnych, odzieży i butów dostosowanych do warunków atmosferycznych; uczeń ma widoczne obrażenia ciała (siniaki, ugryzienia, rany), których pochodzenie trudno jest wyjaśnić. Obrażenia są w różnej fazie gojenia; podawane przez ucznia wyjaśnienia dotyczące obrażeń wydają się niewiarygodne, niemożliwe, niespójne itp., uczeń często je zmienia; pojawia się niechęć do lekcji wychowania fizycznego - uczeń nadmiernie zakrywa ciało, niestosownie do sytuacji i pogody; boi się rodzica lub opiekuna, boi się przed powrotem do domu; uczeń cierpi na powtarzające się dolegliwości somatyczne: bóle brzucha, głowy, mdłości itp.; uczeń jest bierny, wycofany, uległy, przestraszony, depresyjny itp. lub zachowuje się agresywnie, buntuje się, samo okalecza się itp.; chroniczna nieobecność w szkole; uczeń osiąga słabsze wyniki w nauce w stosunku do swoich możliwości; uczeń ucieka w świat wirtualny (gry komputerowe, Internet); używa środków psychoaktywnych; w pracach artystycznych, rozmowach, zachowaniu ucznia zaczynają dominować elementy/motywy seksualne; uczeń jest rozbudzony seksualnie niestosownie do sytuacji i wieku; uczeń ucieka z domu; nastąpiła nagła i wyraźna zmiana zachowania ucznia.</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2. Jeżeli z czynniki ryzyka krzywdzenia małoletnich współwystępują określone zachowania rodzica to podejrzenie, że uczeń jest krzywdzony jest szczególnie uzasadnione. Niepokojące zachowania rodziców to: rodzic podaje nieprzekonujące lub sprzeczne informacje lub odmawia wyjaśnień przyczyn obrażeń ucznia; rodzic odmawia, nie utrzymuje kontaktów z osobami zainteresowanymi losem ucznia; rodzic mówi o małoletnim w negatywny sposób, ciągle obwinia, poniża strofuje ucznia (np.: używając określeń takich jak „idiota”, „gnojek”, „gówniarz”); rodzic poddaje małoletniego surowej dyscyplinie lub jest nadopiekuńczy lub zbyt pobłażliwy lub odrzuca małoletniego; rodzic nie interesuje się losem i problemami małoletniego; rodzic często nie potrafi podać miejsca, w którym aktualnie przebywa małoletni; rodzic jest apatyczny, pogrążony w depresji; rodzic zachowuje się agresywnie; rodzic ma zaburzony kontakt z rzeczywistością np. reaguje nieadekwatnie do sytuacji; wypowiada się niespójnie; rodzic nie ma świadomości lub neguje potrzeby małoletniego; rodzic faworyzuje jedno z rodzeństwa; rodzic przekracza dopuszczalne granice w kontakcie fizycznym lub werbalnym; rodzic nadużywa alkoholu, </w:t>
      </w:r>
      <w:r w:rsidRPr="00C53BCA">
        <w:rPr>
          <w:rFonts w:ascii="Arial" w:hAnsi="Arial" w:cs="Arial"/>
          <w:sz w:val="24"/>
          <w:szCs w:val="24"/>
        </w:rPr>
        <w:lastRenderedPageBreak/>
        <w:t>narkotyków lub innych środków odurzających.</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3. W przypadku zidentyfikowania czynników ryzyka lub poinformowania przez ucznia o stosowanej wobec niego przemocy pracownik Szkoły informuje wychowawcę oddziału.</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4. Wychowawca oddziału wraz z Psychologiem i/lub pedagogiem podejmują rozmowę z rodzicami, przekazując informacje na temat dostępnej oferty wsparcia i motywując ich do szukania stosownej pomocy.</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5. Wychowawca oddziału monitoruje sytuację i dobrostan ucznia </w:t>
      </w:r>
    </w:p>
    <w:p w:rsidR="009F2C51" w:rsidRPr="00C53BCA" w:rsidRDefault="009F2C51">
      <w:pPr>
        <w:pStyle w:val="Tekstwstpniesformatowany"/>
        <w:spacing w:line="360" w:lineRule="auto"/>
        <w:rPr>
          <w:rFonts w:ascii="Arial" w:hAnsi="Arial" w:cs="Arial"/>
          <w:sz w:val="24"/>
          <w:szCs w:val="24"/>
        </w:rPr>
      </w:pPr>
    </w:p>
    <w:p w:rsidR="009F2C51" w:rsidRPr="00C53BCA" w:rsidRDefault="00A057FC">
      <w:pPr>
        <w:pStyle w:val="Tekstwstpniesformatowany"/>
        <w:spacing w:line="360" w:lineRule="auto"/>
        <w:jc w:val="center"/>
        <w:rPr>
          <w:rFonts w:ascii="Arial" w:hAnsi="Arial" w:cs="Arial"/>
          <w:sz w:val="24"/>
          <w:szCs w:val="24"/>
        </w:rPr>
      </w:pPr>
      <w:r w:rsidRPr="00C53BCA">
        <w:rPr>
          <w:rFonts w:ascii="Arial" w:hAnsi="Arial" w:cs="Arial"/>
          <w:sz w:val="24"/>
          <w:szCs w:val="24"/>
        </w:rPr>
        <w:t>§ 9</w:t>
      </w:r>
    </w:p>
    <w:p w:rsidR="009F2C51" w:rsidRPr="00C53BCA" w:rsidRDefault="009F2C51">
      <w:pPr>
        <w:pStyle w:val="Tekstwstpniesformatowany"/>
        <w:spacing w:line="360" w:lineRule="auto"/>
        <w:rPr>
          <w:rFonts w:ascii="Arial" w:hAnsi="Arial" w:cs="Arial"/>
          <w:sz w:val="24"/>
          <w:szCs w:val="24"/>
        </w:rPr>
      </w:pP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Interwencja w przypadku podejrzenia krzywdzenia ucznia przez osoby trzecie, związane ze Szkołą tj. pracownicy Szkoły, wolontariusze, organizacje i firmy współpracujące ze Szkołą:</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1) jeżeli pracownik, nauczyciel, wychowawca, pedagog podejrzewa, że uczeń doświadcza przemocy, wykorzystania seksualnego lub zagrożone jest jego zdrowie lub życie, zobowiązany jest do zawiadomienia wychowawcy lub pedagoga, którzy zapewniają uczniowi bezpiecznego miejsca i odseparowania go od osoby stwarzającej zagrożenie. Wychowawca, pedagog lub inny pracownik wskazany przez Dyrektora zobowiązany jest do zawiadomienia policji pod nr 112 lub 997, a w przypadku podejrzenia innych przestępstw do poinformowania policji o możliwości popełnienia przestępstwa. </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2) jeżeli pracownik, nauczyciel, wychowawca, pedagog podejrzewa, że uczeń doświadczył jednorazowo przemocy fizycznej lub psychicznej (np. popychanie, klapsy, poniżanie, ośmieszanie), zobowiązany jest do zawiadomienia wychowawcy lub pedagoga, którzy zapewniają uczniowi bezpiecznego miejsca i odseparowania go od osoby krzywdzącej. Następnie powinien zawiadomić Wychowawcę i Dyrektora o tym fakcie;</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3) jeżeli pracownik, nauczyciel, wychowawca, pedagog zauważy inne niepokojące zachowania wobec uczniów np. krzyki, niestosowne komentarze, zobowiązany jest do zawiadomienia wychowawcy lub pedagoga, którzy zapewniają uczniowi bezpiecznego miejsca i odseparowania go od osoby krzywdzącej. Następnie powinien zawiadomić Wychowawcę i Dyrektora o tym fakcie.</w:t>
      </w:r>
    </w:p>
    <w:p w:rsidR="009F2C51" w:rsidRPr="00C53BCA" w:rsidRDefault="009F2C51">
      <w:pPr>
        <w:pStyle w:val="Tekstwstpniesformatowany"/>
        <w:spacing w:line="360" w:lineRule="auto"/>
        <w:rPr>
          <w:rFonts w:ascii="Arial" w:hAnsi="Arial" w:cs="Arial"/>
          <w:sz w:val="24"/>
          <w:szCs w:val="24"/>
        </w:rPr>
      </w:pPr>
    </w:p>
    <w:p w:rsidR="009F2C51" w:rsidRPr="00C53BCA" w:rsidRDefault="00A057FC">
      <w:pPr>
        <w:pStyle w:val="Tekstwstpniesformatowany"/>
        <w:spacing w:line="360" w:lineRule="auto"/>
        <w:jc w:val="center"/>
        <w:rPr>
          <w:rFonts w:ascii="Arial" w:hAnsi="Arial" w:cs="Arial"/>
          <w:sz w:val="24"/>
          <w:szCs w:val="24"/>
        </w:rPr>
      </w:pPr>
      <w:r w:rsidRPr="00C53BCA">
        <w:rPr>
          <w:rFonts w:ascii="Arial" w:hAnsi="Arial" w:cs="Arial"/>
          <w:sz w:val="24"/>
          <w:szCs w:val="24"/>
        </w:rPr>
        <w:t>§ 10</w:t>
      </w:r>
    </w:p>
    <w:p w:rsidR="009F2C51" w:rsidRPr="00C53BCA" w:rsidRDefault="009F2C51">
      <w:pPr>
        <w:pStyle w:val="Tekstwstpniesformatowany"/>
        <w:spacing w:line="360" w:lineRule="auto"/>
        <w:rPr>
          <w:rFonts w:ascii="Arial" w:hAnsi="Arial" w:cs="Arial"/>
          <w:sz w:val="24"/>
          <w:szCs w:val="24"/>
        </w:rPr>
      </w:pP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Interwencja w przypadku podejrzenia krzywdzenia ucznia przez osobę nieletnią:</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1) jeżeli pracownik, nauczyciel, wychowawca, pedagog podejrzewa, że uczeń doświadcza </w:t>
      </w:r>
      <w:r w:rsidRPr="00C53BCA">
        <w:rPr>
          <w:rFonts w:ascii="Arial" w:hAnsi="Arial" w:cs="Arial"/>
          <w:sz w:val="24"/>
          <w:szCs w:val="24"/>
        </w:rPr>
        <w:lastRenderedPageBreak/>
        <w:t xml:space="preserve">przemocy, wykorzystania seksualnego lub zagrożone jest jego życie lub zdrowie, zobowiązany jest do zawiadomienia wychowawcy lub pedagoga, którzy zapewniają uczniowi bezpiecznego miejsca i odseparowania go od osoby stwarzającej zagrożenie. Następnie powinien zawiadomić Wychowawcę i Dyrektora o tym fakcie. Wychowawca, psycholog, pedagog przeprowadza rozmowę z rodzicem ucznia i rodzicem osoby nieletniej podejrzanej o w/w czyn. Jednocześnie pedagog, psycholog wraz z wychowawcą sporządzają zawiadomienie o wgląd w sytuacje dziecka oraz przedstawiają zawiadomienie do podpisu Dyrektora. </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2) jeżeli pracownik, nauczyciel, wychowawca, pedagog podejrzewa, że uczeń doświadczył jednorazowo przemocy fizycznej lub psychicznej ze strony osoby nieletniej, zobowiązany jest do zawiadomienia wychowawcy lub pedagoga, którzy zapewniają uczniowi bezpiecznego miejsca i odseparowania go od osoby stwarzającej zagrożenie. Następnie powinien zawiadomić Wychowawcę i Dyrektora o tym fakcie. Wychowawca, psycholog, pedagog przeprowadza rozmowę z rodzicem ucznia i rodzicem osoby nieletniej podejrzanej o w/w czyn i opracowują działania naprawcze. W przypadku braku poprawy pedagog, psycholog wraz z wychowawcą sporządzają zawiadomienie o wgląd w sytuacje dziecka oraz przedstawiają zawiadomienie do podpisu Dyrektora.</w:t>
      </w:r>
    </w:p>
    <w:p w:rsidR="009F2C51" w:rsidRPr="00C53BCA" w:rsidRDefault="009F2C51">
      <w:pPr>
        <w:pStyle w:val="Tekstwstpniesformatowany"/>
        <w:spacing w:line="360" w:lineRule="auto"/>
        <w:rPr>
          <w:rFonts w:ascii="Arial" w:hAnsi="Arial" w:cs="Arial"/>
          <w:sz w:val="24"/>
          <w:szCs w:val="24"/>
        </w:rPr>
      </w:pPr>
    </w:p>
    <w:p w:rsidR="009F2C51" w:rsidRPr="00C53BCA" w:rsidRDefault="00A057FC">
      <w:pPr>
        <w:pStyle w:val="Tekstwstpniesformatowany"/>
        <w:spacing w:line="360" w:lineRule="auto"/>
        <w:jc w:val="center"/>
        <w:rPr>
          <w:rFonts w:ascii="Arial" w:hAnsi="Arial" w:cs="Arial"/>
          <w:sz w:val="24"/>
          <w:szCs w:val="24"/>
        </w:rPr>
      </w:pPr>
      <w:r w:rsidRPr="00C53BCA">
        <w:rPr>
          <w:rFonts w:ascii="Arial" w:hAnsi="Arial" w:cs="Arial"/>
          <w:sz w:val="24"/>
          <w:szCs w:val="24"/>
        </w:rPr>
        <w:t>§ 11</w:t>
      </w:r>
    </w:p>
    <w:p w:rsidR="009F2C51" w:rsidRPr="00C53BCA" w:rsidRDefault="009F2C51">
      <w:pPr>
        <w:pStyle w:val="Tekstwstpniesformatowany"/>
        <w:spacing w:line="360" w:lineRule="auto"/>
        <w:jc w:val="both"/>
        <w:rPr>
          <w:rFonts w:ascii="Arial" w:hAnsi="Arial" w:cs="Arial"/>
          <w:sz w:val="24"/>
          <w:szCs w:val="24"/>
        </w:rPr>
      </w:pP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Interwencja w przypadku podejrzenia krzywdzenia ucznia przez jego rodzica:</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1) jeżeli pracownik, nauczyciel, wychowawca, pedagog podejrzewa, że uczeń doświadczył jednorazowo przemocy fizycznej lub psychicznej ze strony rodzica, zobowiązany jest do zadbania o bezpieczeństwo ucznia. Następnie powinien zawiadomić Wychowawcę i Dyrektora o tym fakcie. Wychowawca, psycholog, pedagog przeprowadza rozmowę z rodzicem ucznia. W przypadku braku współpracy rodzica lub powtarzającej się przemocy, pedagog, psycholog wraz z wychowawcą sporządzają pismo do ośrodka pomocy społecznej oraz przedstawiają pismo do podpisu Dyrektora. Jednocześnie pedagog, psycholog wraz z wychowawcą sporządzają zawiadomienie o wgląd w sytuacje dziecka oraz przedstawiają zawiadomienie do podpisu Dyrektora. </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2) jeżeli pracownik, nauczyciel, wychowawca, pedagog podejrzewa, że uczeń jest zaniedbany lub jego rodzic jest niewydolny wychowawczo, wychowawca powinien zadbać o bezpieczeństwo ucznia. Następnie powinien zawiadomić Wychowawcę i Dyrektora o tym fakcie. Wychowawca, psycholog, pedagog przeprowadza rozmowę z rodzicem ucznia i opracowują działania naprawcze. W przypadku braku poprawy pedagog, psycholog wraz z </w:t>
      </w:r>
      <w:r w:rsidRPr="00C53BCA">
        <w:rPr>
          <w:rFonts w:ascii="Arial" w:hAnsi="Arial" w:cs="Arial"/>
          <w:sz w:val="24"/>
          <w:szCs w:val="24"/>
        </w:rPr>
        <w:lastRenderedPageBreak/>
        <w:t>wychowawcą sporządzają zawiadomienie o wgląd w sytuacje dziecka oraz przedstawiają zawiadomienie do podpisu Dyrektora.</w:t>
      </w:r>
    </w:p>
    <w:p w:rsidR="009F2C51" w:rsidRPr="00C53BCA" w:rsidRDefault="009F2C51">
      <w:pPr>
        <w:pStyle w:val="Tekstwstpniesformatowany"/>
        <w:spacing w:line="360" w:lineRule="auto"/>
        <w:rPr>
          <w:rFonts w:ascii="Arial" w:hAnsi="Arial" w:cs="Arial"/>
          <w:sz w:val="24"/>
          <w:szCs w:val="24"/>
        </w:rPr>
      </w:pPr>
    </w:p>
    <w:p w:rsidR="009F2C51" w:rsidRPr="00C53BCA" w:rsidRDefault="00A057FC">
      <w:pPr>
        <w:pStyle w:val="Tekstwstpniesformatowany"/>
        <w:spacing w:line="360" w:lineRule="auto"/>
        <w:jc w:val="center"/>
        <w:rPr>
          <w:rFonts w:ascii="Arial" w:hAnsi="Arial" w:cs="Arial"/>
          <w:sz w:val="24"/>
          <w:szCs w:val="24"/>
        </w:rPr>
      </w:pPr>
      <w:r w:rsidRPr="00C53BCA">
        <w:rPr>
          <w:rFonts w:ascii="Arial" w:hAnsi="Arial" w:cs="Arial"/>
          <w:sz w:val="24"/>
          <w:szCs w:val="24"/>
        </w:rPr>
        <w:t>§ 12</w:t>
      </w:r>
    </w:p>
    <w:p w:rsidR="009F2C51" w:rsidRPr="00C53BCA" w:rsidRDefault="009F2C51">
      <w:pPr>
        <w:pStyle w:val="Tekstwstpniesformatowany"/>
        <w:spacing w:line="360" w:lineRule="auto"/>
        <w:jc w:val="both"/>
        <w:rPr>
          <w:rFonts w:ascii="Arial" w:hAnsi="Arial" w:cs="Arial"/>
          <w:sz w:val="24"/>
          <w:szCs w:val="24"/>
        </w:rPr>
      </w:pP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1. Osoba wszczynająca procedurę podejmuje działania interwencyjne mające na celu zapewnienie bezpieczeństwa osobie doznającej przemocy domowej.</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2. Działania, o których mowa w ust. 1, polegają w szczególności na:</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1) zapobieżeniu zagrożenia dla życia lub zdrowia osoby doznającej przemocy domowej, w tym informowaniu Policji lub Żandarmerii Wojskowej o okolicznościach uzasadniających zastosowanie art. 15aa i art. 15aaa ustawy z dnia 6 kwietnia 1990 r. o Policji, a w przypadku żołnierzy pełniących czynną służbę wojskową – art. 18a i art. 18aa ustawy z dnia 24 sierpnia 2001 r. o Żandarmerii Wojskowej i wojskowych organach porządkowych; </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2) udzieleniu osobie doznającej przemocy domowej pierwszej pomocy </w:t>
      </w:r>
      <w:proofErr w:type="spellStart"/>
      <w:r w:rsidRPr="00C53BCA">
        <w:rPr>
          <w:rFonts w:ascii="Arial" w:hAnsi="Arial" w:cs="Arial"/>
          <w:sz w:val="24"/>
          <w:szCs w:val="24"/>
        </w:rPr>
        <w:t>przedmedycznej</w:t>
      </w:r>
      <w:proofErr w:type="spellEnd"/>
      <w:r w:rsidRPr="00C53BCA">
        <w:rPr>
          <w:rFonts w:ascii="Arial" w:hAnsi="Arial" w:cs="Arial"/>
          <w:sz w:val="24"/>
          <w:szCs w:val="24"/>
        </w:rPr>
        <w:t xml:space="preserve"> lub zapewnieniu pomocy medycznej; </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3) zaspokojeniu podstawowych potrzeb, w tym udzieleniu wsparcia i poradnictwa, w szczególności od przedstawicieli jednostek organizacyjnych pomocy społecznej, specjalistycznych ośrodków wsparcia dla osób doznających przemocy domowej, organizacji pozarządowych i stowarzyszeń działających na rzecz osób doznających przemocy domowej na podstawie ustawy z dnia 24 kwietnia 2003 r. o działalności pożytku publicznego i o wolontariacie.</w:t>
      </w:r>
    </w:p>
    <w:p w:rsidR="009F2C51" w:rsidRPr="00C53BCA" w:rsidRDefault="009F2C51">
      <w:pPr>
        <w:pStyle w:val="Tekstwstpniesformatowany"/>
        <w:spacing w:line="360" w:lineRule="auto"/>
        <w:rPr>
          <w:rFonts w:ascii="Arial" w:hAnsi="Arial" w:cs="Arial"/>
          <w:sz w:val="24"/>
          <w:szCs w:val="24"/>
        </w:rPr>
      </w:pPr>
    </w:p>
    <w:p w:rsidR="009F2C51" w:rsidRPr="00C53BCA" w:rsidRDefault="00A057FC">
      <w:pPr>
        <w:pStyle w:val="Tekstwstpniesformatowany"/>
        <w:spacing w:line="360" w:lineRule="auto"/>
        <w:jc w:val="center"/>
        <w:rPr>
          <w:rFonts w:ascii="Arial" w:hAnsi="Arial" w:cs="Arial"/>
          <w:b/>
          <w:bCs/>
          <w:sz w:val="24"/>
          <w:szCs w:val="24"/>
        </w:rPr>
      </w:pPr>
      <w:r w:rsidRPr="00C53BCA">
        <w:rPr>
          <w:rFonts w:ascii="Arial" w:hAnsi="Arial" w:cs="Arial"/>
          <w:b/>
          <w:bCs/>
          <w:sz w:val="24"/>
          <w:szCs w:val="24"/>
        </w:rPr>
        <w:t>Rozdział 4</w:t>
      </w:r>
    </w:p>
    <w:p w:rsidR="009F2C51" w:rsidRPr="00C53BCA" w:rsidRDefault="00A057FC">
      <w:pPr>
        <w:pStyle w:val="Tekstwstpniesformatowany"/>
        <w:spacing w:line="360" w:lineRule="auto"/>
        <w:jc w:val="center"/>
        <w:rPr>
          <w:rFonts w:ascii="Arial" w:hAnsi="Arial" w:cs="Arial"/>
          <w:b/>
          <w:bCs/>
          <w:sz w:val="24"/>
          <w:szCs w:val="24"/>
        </w:rPr>
      </w:pPr>
      <w:r w:rsidRPr="00C53BCA">
        <w:rPr>
          <w:rFonts w:ascii="Arial" w:hAnsi="Arial" w:cs="Arial"/>
          <w:b/>
          <w:bCs/>
          <w:sz w:val="24"/>
          <w:szCs w:val="24"/>
        </w:rPr>
        <w:t>Procedury i osoby odpowiedzialne za składanie zawiadomień o podejrzeniu popełnienia przestępstwa na szkodę małoletniego, zawiadomienie sądu opiekuńczego oraz osoby odpowiedzialne za wszczynanie procedury</w:t>
      </w:r>
    </w:p>
    <w:p w:rsidR="009F2C51" w:rsidRPr="00C53BCA" w:rsidRDefault="00A057FC">
      <w:pPr>
        <w:pStyle w:val="Tekstwstpniesformatowany"/>
        <w:spacing w:line="360" w:lineRule="auto"/>
        <w:jc w:val="center"/>
        <w:rPr>
          <w:rFonts w:ascii="Arial" w:hAnsi="Arial" w:cs="Arial"/>
          <w:sz w:val="24"/>
          <w:szCs w:val="24"/>
        </w:rPr>
      </w:pPr>
      <w:r w:rsidRPr="00C53BCA">
        <w:rPr>
          <w:rFonts w:ascii="Arial" w:hAnsi="Arial" w:cs="Arial"/>
          <w:b/>
          <w:bCs/>
          <w:sz w:val="24"/>
          <w:szCs w:val="24"/>
        </w:rPr>
        <w:t>„niebieskiej karty”</w:t>
      </w:r>
    </w:p>
    <w:p w:rsidR="009F2C51" w:rsidRPr="00C53BCA" w:rsidRDefault="00A057FC">
      <w:pPr>
        <w:pStyle w:val="Tekstwstpniesformatowany"/>
        <w:spacing w:line="360" w:lineRule="auto"/>
        <w:jc w:val="center"/>
        <w:rPr>
          <w:rFonts w:ascii="Arial" w:hAnsi="Arial" w:cs="Arial"/>
          <w:sz w:val="24"/>
          <w:szCs w:val="24"/>
        </w:rPr>
      </w:pPr>
      <w:r w:rsidRPr="00C53BCA">
        <w:rPr>
          <w:rFonts w:ascii="Arial" w:hAnsi="Arial" w:cs="Arial"/>
          <w:sz w:val="24"/>
          <w:szCs w:val="24"/>
        </w:rPr>
        <w:t>§ 13</w:t>
      </w:r>
    </w:p>
    <w:p w:rsidR="009F2C51" w:rsidRPr="00C53BCA" w:rsidRDefault="009F2C51">
      <w:pPr>
        <w:pStyle w:val="Tekstwstpniesformatowany"/>
        <w:spacing w:line="360" w:lineRule="auto"/>
        <w:rPr>
          <w:rFonts w:ascii="Arial" w:hAnsi="Arial" w:cs="Arial"/>
          <w:sz w:val="24"/>
          <w:szCs w:val="24"/>
        </w:rPr>
      </w:pP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1. Składanie zawiadomień o podejrzeniu popełnienia przestępstwa na szkodę małoletniego:</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1) Dyrektor </w:t>
      </w:r>
      <w:r w:rsidR="00B17007">
        <w:rPr>
          <w:rFonts w:ascii="Arial" w:hAnsi="Arial" w:cs="Arial"/>
          <w:sz w:val="24"/>
          <w:szCs w:val="24"/>
        </w:rPr>
        <w:t>Zespołu</w:t>
      </w:r>
      <w:r w:rsidRPr="00C53BCA">
        <w:rPr>
          <w:rFonts w:ascii="Arial" w:hAnsi="Arial" w:cs="Arial"/>
          <w:sz w:val="24"/>
          <w:szCs w:val="24"/>
        </w:rPr>
        <w:t xml:space="preserve">, który w związku ze swą działalnością dowiedziały się o popełnieniu przestępstwa ściganego z urzędu jest obowiązane niezwłocznie zawiadomić o tym prokuratora lub Policję oraz przedsięwziąć niezbędne czynności do czasu przybycia organu powołanego do ścigania przestępstw lub do czasu wydania przez ten organ </w:t>
      </w:r>
      <w:r w:rsidRPr="00C53BCA">
        <w:rPr>
          <w:rFonts w:ascii="Arial" w:hAnsi="Arial" w:cs="Arial"/>
          <w:sz w:val="24"/>
          <w:szCs w:val="24"/>
        </w:rPr>
        <w:lastRenderedPageBreak/>
        <w:t>stosownego zarządzenia, aby nie dopuścić do zatarcia śladów i dowodów przestępstwa.</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2) Dyrektor </w:t>
      </w:r>
      <w:r w:rsidR="00B17007">
        <w:rPr>
          <w:rFonts w:ascii="Arial" w:hAnsi="Arial" w:cs="Arial"/>
          <w:sz w:val="24"/>
          <w:szCs w:val="24"/>
        </w:rPr>
        <w:t>Zespołu</w:t>
      </w:r>
      <w:r w:rsidRPr="00C53BCA">
        <w:rPr>
          <w:rFonts w:ascii="Arial" w:hAnsi="Arial" w:cs="Arial"/>
          <w:sz w:val="24"/>
          <w:szCs w:val="24"/>
        </w:rPr>
        <w:t>, które w związku ze swoją działalnością dowiedziały się o dopuszczeniu się przez nieletniego czynu zabronionego wyczerpującego znamiona przestępstwa ściganego z urzędu lub przestępstwa skarbowego, są obowiązane niezwłocznie zawiadomić o tym sąd rodzinny lub Policję oraz przedsięwziąć niezbędne czynności, aby nie dopuścić do zatarcia śladów i dowodów popełnienia czynu zabronionego.</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3) Dyrektor </w:t>
      </w:r>
      <w:r w:rsidR="00B17007">
        <w:rPr>
          <w:rFonts w:ascii="Arial" w:hAnsi="Arial" w:cs="Arial"/>
          <w:sz w:val="24"/>
          <w:szCs w:val="24"/>
        </w:rPr>
        <w:t>Zespołu</w:t>
      </w:r>
      <w:r w:rsidRPr="00C53BCA">
        <w:rPr>
          <w:rFonts w:ascii="Arial" w:hAnsi="Arial" w:cs="Arial"/>
          <w:sz w:val="24"/>
          <w:szCs w:val="24"/>
        </w:rPr>
        <w:t>, który stwierdzi istnienie okoliczności świadczących o demoralizacji nieletniego, w szczególności dopuszczenie się czynu zabronionego, naruszanie zasad współżycia społecznego, uchylanie się od obowiązku szkolnego lub obowiązku nauki, używanie alkoholu, środków odurzających, substancji psychotropowych, ich prekursorów, środków zastępczych lub nowych substancji psychoaktywnych, zwanych dalej "substancją psychoaktywną", uprawianie nierządu, ma społeczny obowiązek odpowiednio przeciwdziałać temu, a przede wszystkim zawiadomić o tym rodziców lub opiekuna nieletniego, szkołę, sąd rodzinny, Policję lub inny właściwy organ.</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4) Pedagog, psycholog wraz z wychowawcą sporządzają zawiadomienie o podejrzeniu popełnienia czynu zabronionego oraz przedstawiają zawiadomienie do podpisu Dyrektora. </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2. Składanie zawiadomień do Sądu opiekuńczego:</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1) Jeżeli Dyrektorowi </w:t>
      </w:r>
      <w:r w:rsidR="00B17007">
        <w:rPr>
          <w:rFonts w:ascii="Arial" w:hAnsi="Arial" w:cs="Arial"/>
          <w:sz w:val="24"/>
          <w:szCs w:val="24"/>
        </w:rPr>
        <w:t>Zespołu</w:t>
      </w:r>
      <w:r w:rsidRPr="00C53BCA">
        <w:rPr>
          <w:rFonts w:ascii="Arial" w:hAnsi="Arial" w:cs="Arial"/>
          <w:sz w:val="24"/>
          <w:szCs w:val="24"/>
        </w:rPr>
        <w:t xml:space="preserve"> znane jest zdarzenie uzasadniające wszczęcie postępowania z urzędu, obowiązany jest zawiadomić o nim sąd opiekuńczy.</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2) Pedagog, psycholog wraz z wychowawcą sporządzają zawiadomienie o wgląd w sytuacje dziecka oraz przedstawiają zawiadomienie do podpisu Dyrektora.</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3. Składanie wniosku o wszczęcie procedury „Niebieskiej Karty:</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1) Wszczęcie procedury "Niebieskie Karty" następuje przez wypełnienie formularza "Niebieska Karta" w przypadku powzięcia w toku prowadzonych czynności służbowych lub zawodowych podejrzenia stosowania przemocy wobec osób doznających przemocy domowej lub w wyniku zgłoszenia dokonanego przez świadka przemocy domowej.</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2) Pedagog, psycholog wraz z wychowawcą wypełniają formularz „Niebieska Karta” oraz przedstawiają wypełniony dokument do podpisu Dyrektora.</w:t>
      </w:r>
    </w:p>
    <w:p w:rsidR="009F2C51" w:rsidRPr="00C53BCA" w:rsidRDefault="009F2C51">
      <w:pPr>
        <w:pStyle w:val="Tekstwstpniesformatowany"/>
        <w:spacing w:line="360" w:lineRule="auto"/>
        <w:jc w:val="both"/>
        <w:rPr>
          <w:rFonts w:ascii="Arial" w:hAnsi="Arial" w:cs="Arial"/>
          <w:sz w:val="24"/>
          <w:szCs w:val="24"/>
        </w:rPr>
      </w:pPr>
    </w:p>
    <w:p w:rsidR="009F2C51" w:rsidRPr="00C53BCA" w:rsidRDefault="009F2C51">
      <w:pPr>
        <w:pStyle w:val="Tekstwstpniesformatowany"/>
        <w:spacing w:line="360" w:lineRule="auto"/>
        <w:jc w:val="both"/>
        <w:rPr>
          <w:rFonts w:ascii="Arial" w:hAnsi="Arial" w:cs="Arial"/>
          <w:sz w:val="24"/>
          <w:szCs w:val="24"/>
        </w:rPr>
      </w:pP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Art. 304 ustawy z dnia 6 czerwca 1997 r. Kodeks postępowania karnego</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1. Każdy, dowiedziawszy się o popełnieniu przestępstwa ściganego z urzędu, ma społeczny obowiązek zawiadomić o tym prokuratora lub Policję. Przepisy art. 148a oraz art. 156a stosuje się odpowiednio.</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lastRenderedPageBreak/>
        <w:t>§ 2. Instytucje państwowe i samorządowe, które w związku ze swą działalnością dowiedziały się o popełnieniu przestępstwa ściganego z urzędu, są obowiązane niezwłocznie zawiadomić o tym prokuratora lub Policję oraz przedsięwziąć niezbędne czynności do czasu przybycia organu powołanego do ścigania przestępstw lub do czasu wydania przez ten organ stosownego zarządzenia, aby nie dopuścić do zatarcia śladów i dowodów przestępstwa.</w:t>
      </w:r>
    </w:p>
    <w:p w:rsidR="009F2C51" w:rsidRPr="00C53BCA" w:rsidRDefault="009F2C51">
      <w:pPr>
        <w:pStyle w:val="Tekstwstpniesformatowany"/>
        <w:spacing w:line="360" w:lineRule="auto"/>
        <w:jc w:val="both"/>
        <w:rPr>
          <w:rFonts w:ascii="Arial" w:hAnsi="Arial" w:cs="Arial"/>
          <w:sz w:val="24"/>
          <w:szCs w:val="24"/>
        </w:rPr>
      </w:pP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Art. 4 ustawy z dnia 9 czerwca 2022 r. o wspieraniu i resocjalizacji nieletnich</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1. Każdy, kto stwierdzi istnienie okoliczności świadczących o demoralizacji nieletniego, w szczególności dopuszczenie się czynu zabronionego, naruszanie zasad współżycia społecznego, uchylanie się od obowiązku szkolnego lub obowiązku nauki, używanie alkoholu, środków odurzających, substancji psychotropowych, ich prekursorów, środków zastępczych lub nowych substancji psychoaktywnych, zwanych dalej "substancją psychoaktywną", uprawianie nierządu, ma społeczny obowiązek odpowiednio przeciwdziałać temu, a przede wszystkim zawiadomić o tym rodziców lub opiekuna nieletniego, szkołę, sąd rodzinny, Policję lub inny właściwy organ.</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2. Każdy, dowiedziawszy się o dopuszczeniu się przez nieletniego czynu karalnego, ma społeczny obowiązek zawiadomić o tym sąd rodzinny lub Policję.</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3. Instytucje państwowe i samorządowe oraz publiczne i niepubliczne szkoły i placówki oświatowe, które w związku ze swoją działalnością dowiedziały się o dopuszczeniu się przez nieletniego czynu zabronionego wyczerpującego znamiona przestępstwa ściganego z urzędu lub przestępstwa skarbowego, są obowiązane niezwłocznie zawiadomić o tym sąd rodzinny lub Policję oraz przedsięwziąć niezbędne czynności, aby nie dopuścić do zatarcia śladów i dowodów popełnienia czynu zabronionego.</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4. W przypadku gdy nieletni wykazuje przejawy demoralizacji lub dopuścił się czynu karalnego na terenie szkoły lub w związku z realizacją obowiązku szkolnego lub obowiązku nauki, dyrektor tej szkoły może, za zgodą rodziców albo opiekuna nieletniego oraz nieletniego, zastosować, jeżeli jest to wystarczające, środek oddziaływania wychowawczego w postaci pouczenia, ostrzeżenia ustnego albo ostrzeżenia na piśmie, przeproszenia pokrzywdzonego, przywrócenia stanu poprzedniego lub wykonania określonych prac porządkowych na rzecz szkoły. Zastosowanie środka oddziaływania wychowawczego nie wyłącza zastosowania kary określonej w statucie szkoły. Przepisu nie stosuje się w przypadku, gdy nieletni dopuścił się czynu zabronionego wyczerpującego znamiona przestępstwa ściganego z urzędu lub przestępstwa skarbowego.</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5. W przypadku gdy organ uprawniony do przeprowadzenia czynności wyjaśniających </w:t>
      </w:r>
      <w:r w:rsidRPr="00C53BCA">
        <w:rPr>
          <w:rFonts w:ascii="Arial" w:hAnsi="Arial" w:cs="Arial"/>
          <w:sz w:val="24"/>
          <w:szCs w:val="24"/>
        </w:rPr>
        <w:lastRenderedPageBreak/>
        <w:t>według przepisów ustawy z dnia 24 sierpnia 2001 r. - Kodeks postępowania w sprawach o wykroczenia (Dz. U. z 2022 r. poz. 1124) stwierdzi, że nieletni dopuścił się czynu karalnego wyczerpującego znamiona wykroczenia, może zastosować, jeżeli jest to wystarczające, środek oddziaływania wychowawczego w postaci pouczenia, zwrócenia uwagi, ostrzeżenia, przywrócenia stanu poprzedniego lub zawiadomienia rodziców albo opiekuna nieletniego lub szkoły, do której nieletni uczęszcza.</w:t>
      </w:r>
    </w:p>
    <w:p w:rsidR="009F2C51" w:rsidRPr="00C53BCA" w:rsidRDefault="009F2C51">
      <w:pPr>
        <w:pStyle w:val="Tekstwstpniesformatowany"/>
        <w:spacing w:line="360" w:lineRule="auto"/>
        <w:jc w:val="both"/>
        <w:rPr>
          <w:rFonts w:ascii="Arial" w:hAnsi="Arial" w:cs="Arial"/>
          <w:sz w:val="24"/>
          <w:szCs w:val="24"/>
        </w:rPr>
      </w:pP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Art. 572 ustawy z dnia 17 listopada 1964 r. Kodeks postępowania cywilnego </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1. Każdy, komu znane jest zdarzenie uzasadniające wszczęcie postępowania z urzędu, obowiązany jest zawiadomić o nim sąd opiekuńczy.</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2. Obowiązek wymieniony w § 1 ciąży przede wszystkim na urzędach stanu cywilnego, sądach, prokuratorach, notariuszach, komornikach, organach samorządu i administracji rządowej, organach Policji, placówkach oświatowych, opiekunach społecznych oraz organizacjach i zakładach zajmujących się opieką nad dziećmi lub osobami psychicznie chorymi.</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3. Na wniosek osoby lub instytucji, o której mowa w § 1 lub 2, sąd opiekuńczy informuje o wszczęciu postępowania z urzędu lub braku podstaw do jego wszczęcia z urzędu.</w:t>
      </w:r>
    </w:p>
    <w:p w:rsidR="009F2C51" w:rsidRPr="00C53BCA" w:rsidRDefault="009F2C51">
      <w:pPr>
        <w:pStyle w:val="Tekstwstpniesformatowany"/>
        <w:spacing w:line="360" w:lineRule="auto"/>
        <w:jc w:val="both"/>
        <w:rPr>
          <w:rFonts w:ascii="Arial" w:hAnsi="Arial" w:cs="Arial"/>
          <w:sz w:val="24"/>
          <w:szCs w:val="24"/>
        </w:rPr>
      </w:pP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Art. 2 ust. 1 </w:t>
      </w:r>
      <w:proofErr w:type="spellStart"/>
      <w:r w:rsidRPr="00C53BCA">
        <w:rPr>
          <w:rFonts w:ascii="Arial" w:hAnsi="Arial" w:cs="Arial"/>
          <w:sz w:val="24"/>
          <w:szCs w:val="24"/>
        </w:rPr>
        <w:t>pkt</w:t>
      </w:r>
      <w:proofErr w:type="spellEnd"/>
      <w:r w:rsidRPr="00C53BCA">
        <w:rPr>
          <w:rFonts w:ascii="Arial" w:hAnsi="Arial" w:cs="Arial"/>
          <w:sz w:val="24"/>
          <w:szCs w:val="24"/>
        </w:rPr>
        <w:t xml:space="preserve"> 1 ustawy z dnia 29 lipca 2005 r. o przeciwdziałaniu przemocy domowej</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Ilekroć w ustawie jest mowa o:</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1) przemocy domowej - należy przez to rozumieć jednorazowe albo powtarzające się umyślne działanie lub zaniechanie, wykorzystujące przewagę fizyczną, psychiczną lub ekonomiczną, naruszające prawa lub dobra osobiste osoby doznającej przemocy domowej, w szczególności:</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a) narażające tę osobę na niebezpieczeństwo utraty życia, zdrowia lub mienia,</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b) naruszające jej godność, nietykalność cielesną lub wolność, w tym seksualną,</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c) powodujące szkody na jej zdrowiu fizycznym lub psychicznym, wywołujące u tej osoby cierpienie lub krzywdę,</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d) ograniczające lub pozbawiające tę osobę dostępu do środków finansowych lub możliwości podjęcia pracy lub uzyskania samodzielności finansowej,</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e) istotnie naruszające prywatność tej osoby lub wzbudzające u niej poczucie zagrożenia, poniżenia lub udręczenia, w tym podejmowane za pomocą środków komunikacji elektronicznej.</w:t>
      </w:r>
    </w:p>
    <w:p w:rsidR="009F2C51" w:rsidRPr="00C53BCA" w:rsidRDefault="009F2C51">
      <w:pPr>
        <w:pStyle w:val="Tekstwstpniesformatowany"/>
        <w:spacing w:line="360" w:lineRule="auto"/>
        <w:jc w:val="both"/>
        <w:rPr>
          <w:rFonts w:ascii="Arial" w:hAnsi="Arial" w:cs="Arial"/>
          <w:sz w:val="24"/>
          <w:szCs w:val="24"/>
        </w:rPr>
      </w:pP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Art. 9b ustawy z dnia 29 lipca 2005 r. o przeciwdziałaniu przemocy domowej</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lastRenderedPageBreak/>
        <w:t>1. Podejmowanie interwencji w środowisku odbywa się na podstawie procedury "Niebieskie Karty" i nie wymaga zgody osoby doznającej przemocy domowej ani osoby stosującej przemoc domową.</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2. Procedura "Niebieskie Karty" obejmuje ogół czynności podejmowanych i realizowanych przez osoby, o których mowa w art. 9a ust. 11-11d, w związku z uzasadnionym podejrzeniem stosowania przemocy domowej.</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3. Osoby, o których mowa w art. 9a ust. 11-11d, realizują procedurę "Niebieskie Karty" zgodnie z zasadą współpracy i przekazują informacje o podjętych działaniach przewodniczącemu zespołu interdyscyplinarnego.</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4. Wszczęcie procedury "Niebieskie Karty" następuje przez wypełnienie formularza "Niebieska Karta" w przypadku powzięcia w toku prowadzonych czynności służbowych lub zawodowych podejrzenia stosowania przemocy wobec osób doznających przemocy domowej lub w wyniku zgłoszenia dokonanego przez świadka przemocy domowej.</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5. Rada Ministrów określi, w drodze rozporządzenia, procedurę "Niebieskie Karty" oraz wzory formularzy "Niebieska Karta" wypełnianych przez przedstawicieli podmiotów realizujących procedurę "Niebieskie Karty", mając na uwadze skuteczność działań wobec osób doznających przemocy domowej i dobro tych osób, w szczególności małoletnich.</w:t>
      </w:r>
    </w:p>
    <w:p w:rsidR="009F2C51" w:rsidRPr="00C53BCA" w:rsidRDefault="009F2C51">
      <w:pPr>
        <w:pStyle w:val="Tekstwstpniesformatowany"/>
        <w:spacing w:line="360" w:lineRule="auto"/>
        <w:jc w:val="both"/>
        <w:rPr>
          <w:rFonts w:ascii="Arial" w:hAnsi="Arial" w:cs="Arial"/>
          <w:sz w:val="24"/>
          <w:szCs w:val="24"/>
        </w:rPr>
      </w:pPr>
    </w:p>
    <w:p w:rsidR="009F2C51" w:rsidRPr="00C53BCA" w:rsidRDefault="009F2C51">
      <w:pPr>
        <w:pStyle w:val="Tekstwstpniesformatowany"/>
        <w:spacing w:line="360" w:lineRule="auto"/>
        <w:rPr>
          <w:rFonts w:ascii="Arial" w:hAnsi="Arial" w:cs="Arial"/>
          <w:sz w:val="24"/>
          <w:szCs w:val="24"/>
        </w:rPr>
      </w:pPr>
    </w:p>
    <w:p w:rsidR="009F2C51" w:rsidRPr="00C53BCA" w:rsidRDefault="00A057FC">
      <w:pPr>
        <w:pStyle w:val="Tekstwstpniesformatowany"/>
        <w:spacing w:line="360" w:lineRule="auto"/>
        <w:jc w:val="center"/>
        <w:rPr>
          <w:rFonts w:ascii="Arial" w:hAnsi="Arial" w:cs="Arial"/>
          <w:b/>
          <w:bCs/>
          <w:sz w:val="24"/>
          <w:szCs w:val="24"/>
        </w:rPr>
      </w:pPr>
      <w:r w:rsidRPr="00C53BCA">
        <w:rPr>
          <w:rFonts w:ascii="Arial" w:hAnsi="Arial" w:cs="Arial"/>
          <w:b/>
          <w:bCs/>
          <w:sz w:val="24"/>
          <w:szCs w:val="24"/>
        </w:rPr>
        <w:t>Rozdział 5</w:t>
      </w:r>
    </w:p>
    <w:p w:rsidR="009F2C51" w:rsidRPr="00C53BCA" w:rsidRDefault="00A057FC">
      <w:pPr>
        <w:pStyle w:val="Tekstwstpniesformatowany"/>
        <w:spacing w:line="360" w:lineRule="auto"/>
        <w:jc w:val="center"/>
        <w:rPr>
          <w:rFonts w:ascii="Arial" w:hAnsi="Arial" w:cs="Arial"/>
          <w:b/>
          <w:bCs/>
          <w:sz w:val="24"/>
          <w:szCs w:val="24"/>
        </w:rPr>
      </w:pPr>
      <w:r w:rsidRPr="00C53BCA">
        <w:rPr>
          <w:rFonts w:ascii="Arial" w:hAnsi="Arial" w:cs="Arial"/>
          <w:b/>
          <w:bCs/>
          <w:sz w:val="24"/>
          <w:szCs w:val="24"/>
        </w:rPr>
        <w:t>Zasady przeglądu i aktualizacji standardów zakres kompetencji osoby odpowiedzialnej za przygotowanie personelu szkoły do stosowania standardów.</w:t>
      </w:r>
    </w:p>
    <w:p w:rsidR="009F2C51" w:rsidRPr="00C53BCA" w:rsidRDefault="00A057FC">
      <w:pPr>
        <w:pStyle w:val="Tekstwstpniesformatowany"/>
        <w:spacing w:line="360" w:lineRule="auto"/>
        <w:jc w:val="center"/>
        <w:rPr>
          <w:rFonts w:ascii="Arial" w:hAnsi="Arial" w:cs="Arial"/>
          <w:sz w:val="24"/>
          <w:szCs w:val="24"/>
        </w:rPr>
      </w:pPr>
      <w:r w:rsidRPr="00C53BCA">
        <w:rPr>
          <w:rFonts w:ascii="Arial" w:hAnsi="Arial" w:cs="Arial"/>
          <w:b/>
          <w:bCs/>
          <w:sz w:val="24"/>
          <w:szCs w:val="24"/>
        </w:rPr>
        <w:t>Zasady przygotowania personelu do ich stosowania oraz sposób dokumentowania tej czynności</w:t>
      </w:r>
    </w:p>
    <w:p w:rsidR="009F2C51" w:rsidRPr="00C53BCA" w:rsidRDefault="00A057FC">
      <w:pPr>
        <w:pStyle w:val="Tekstwstpniesformatowany"/>
        <w:spacing w:line="360" w:lineRule="auto"/>
        <w:jc w:val="center"/>
        <w:rPr>
          <w:rFonts w:ascii="Arial" w:hAnsi="Arial" w:cs="Arial"/>
          <w:sz w:val="24"/>
          <w:szCs w:val="24"/>
        </w:rPr>
      </w:pPr>
      <w:r w:rsidRPr="00C53BCA">
        <w:rPr>
          <w:rFonts w:ascii="Arial" w:hAnsi="Arial" w:cs="Arial"/>
          <w:sz w:val="24"/>
          <w:szCs w:val="24"/>
        </w:rPr>
        <w:t>§ 14</w:t>
      </w:r>
    </w:p>
    <w:p w:rsidR="009F2C51" w:rsidRPr="00C53BCA" w:rsidRDefault="009F2C51">
      <w:pPr>
        <w:pStyle w:val="Tekstwstpniesformatowany"/>
        <w:spacing w:line="360" w:lineRule="auto"/>
        <w:jc w:val="both"/>
        <w:rPr>
          <w:rFonts w:ascii="Arial" w:hAnsi="Arial" w:cs="Arial"/>
          <w:sz w:val="24"/>
          <w:szCs w:val="24"/>
        </w:rPr>
      </w:pP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1. Co najmniej raz na dwa lata dokonywać oceny standardów w celu zapewnienia ich dostosowania do aktualnych potrzeb oraz zgodności z obowiązującymi przepisami. Wnioski z przeprowadzonej oceny należy pisemnie udokumentować. </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2. Dyrektor Szkoły wyznacza osobę odpowiedzialną za przygotowanie pracowników do stosowania Standardów oraz za przegląd i aktualizację Standardów Ochrony Małoletnich. </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3. Osoba wyznaczona przez Dyrektora Szkoły monitoruje realizację Standardów, reaguje na ich naruszenie oraz koordynuje zmiany w Standardach.</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4. Osoba odpowiedzialna za realizację Standardu zobowiązana jest do przeprowadzania wśród pracowników Szkoły (przynajmniej raz w roku) ankiety dotyczących Standardów. Po </w:t>
      </w:r>
      <w:r w:rsidRPr="00C53BCA">
        <w:rPr>
          <w:rFonts w:ascii="Arial" w:hAnsi="Arial" w:cs="Arial"/>
          <w:sz w:val="24"/>
          <w:szCs w:val="24"/>
        </w:rPr>
        <w:lastRenderedPageBreak/>
        <w:t xml:space="preserve">przeprowadzonej ankiecie, osoba odpowiedzialna opracowuje wypełnione ankiety oraz sporządza z nich raport, który przedstawia Dyrektorowi </w:t>
      </w:r>
      <w:r w:rsidR="00144489">
        <w:rPr>
          <w:rFonts w:ascii="Arial" w:hAnsi="Arial" w:cs="Arial"/>
          <w:sz w:val="24"/>
          <w:szCs w:val="24"/>
        </w:rPr>
        <w:t>Zespołu</w:t>
      </w:r>
      <w:r w:rsidRPr="00C53BCA">
        <w:rPr>
          <w:rFonts w:ascii="Arial" w:hAnsi="Arial" w:cs="Arial"/>
          <w:sz w:val="24"/>
          <w:szCs w:val="24"/>
        </w:rPr>
        <w:t>.</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5. Dokonując monitoringu Standardów, Dyrektor </w:t>
      </w:r>
      <w:r w:rsidR="00144489">
        <w:rPr>
          <w:rFonts w:ascii="Arial" w:hAnsi="Arial" w:cs="Arial"/>
          <w:sz w:val="24"/>
          <w:szCs w:val="24"/>
        </w:rPr>
        <w:t>Zespołu</w:t>
      </w:r>
      <w:r w:rsidRPr="00C53BCA">
        <w:rPr>
          <w:rFonts w:ascii="Arial" w:hAnsi="Arial" w:cs="Arial"/>
          <w:sz w:val="24"/>
          <w:szCs w:val="24"/>
        </w:rPr>
        <w:t xml:space="preserve"> może wyznaczyć osobę do przeprowadzenia ankiety wśród uczniów, dotyczącej świadomości małoletnich z form pomocy realizowanych przez Szkołę.</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6. Osoba odpowiedzialna w razie konieczności opracowuje zmiany w Standardach. Dyrektor wprowadza do Standardów zmiany i podaje do wiadomości.</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7. Osoba odpowiedzialna za przygotowanie personelu przeprowadza szkolenie dla pracowników </w:t>
      </w:r>
      <w:r w:rsidR="00144489">
        <w:rPr>
          <w:rFonts w:ascii="Arial" w:hAnsi="Arial" w:cs="Arial"/>
          <w:sz w:val="24"/>
          <w:szCs w:val="24"/>
        </w:rPr>
        <w:t>zespołu</w:t>
      </w:r>
      <w:r w:rsidRPr="00C53BCA">
        <w:rPr>
          <w:rFonts w:ascii="Arial" w:hAnsi="Arial" w:cs="Arial"/>
          <w:sz w:val="24"/>
          <w:szCs w:val="24"/>
        </w:rPr>
        <w:t xml:space="preserve">. Każdy pracownik podpisuje stosowne oświadczenie o zapoznaniu się ze Standardami.  </w:t>
      </w:r>
    </w:p>
    <w:p w:rsidR="009F2C51" w:rsidRPr="00C53BCA" w:rsidRDefault="009F2C51">
      <w:pPr>
        <w:pStyle w:val="Tekstwstpniesformatowany"/>
        <w:spacing w:line="360" w:lineRule="auto"/>
        <w:jc w:val="both"/>
        <w:rPr>
          <w:rFonts w:ascii="Arial" w:hAnsi="Arial" w:cs="Arial"/>
          <w:sz w:val="24"/>
          <w:szCs w:val="24"/>
        </w:rPr>
      </w:pPr>
    </w:p>
    <w:p w:rsidR="009F2C51" w:rsidRPr="00C53BCA" w:rsidRDefault="00A057FC">
      <w:pPr>
        <w:pStyle w:val="Tekstwstpniesformatowany"/>
        <w:spacing w:line="360" w:lineRule="auto"/>
        <w:jc w:val="center"/>
        <w:rPr>
          <w:rFonts w:ascii="Arial" w:hAnsi="Arial" w:cs="Arial"/>
          <w:b/>
          <w:bCs/>
          <w:sz w:val="24"/>
          <w:szCs w:val="24"/>
        </w:rPr>
      </w:pPr>
      <w:r w:rsidRPr="00C53BCA">
        <w:rPr>
          <w:rFonts w:ascii="Arial" w:hAnsi="Arial" w:cs="Arial"/>
          <w:b/>
          <w:bCs/>
          <w:sz w:val="24"/>
          <w:szCs w:val="24"/>
        </w:rPr>
        <w:t>Rozdział 6</w:t>
      </w:r>
    </w:p>
    <w:p w:rsidR="009F2C51" w:rsidRPr="00C53BCA" w:rsidRDefault="00A057FC">
      <w:pPr>
        <w:pStyle w:val="Tekstwstpniesformatowany"/>
        <w:spacing w:line="360" w:lineRule="auto"/>
        <w:jc w:val="center"/>
        <w:rPr>
          <w:rFonts w:ascii="Arial" w:hAnsi="Arial" w:cs="Arial"/>
          <w:sz w:val="24"/>
          <w:szCs w:val="24"/>
        </w:rPr>
      </w:pPr>
      <w:r w:rsidRPr="00C53BCA">
        <w:rPr>
          <w:rFonts w:ascii="Arial" w:hAnsi="Arial" w:cs="Arial"/>
          <w:b/>
          <w:bCs/>
          <w:sz w:val="24"/>
          <w:szCs w:val="24"/>
        </w:rPr>
        <w:t>Zasady i sposób udostępniania rodzicom albo opiekunom prawnym lub faktycznym oraz małoletnim standardów do zaznajomienia się z nimi i ich stosowania</w:t>
      </w:r>
    </w:p>
    <w:p w:rsidR="009F2C51" w:rsidRPr="00C53BCA" w:rsidRDefault="00A057FC">
      <w:pPr>
        <w:pStyle w:val="Tekstwstpniesformatowany"/>
        <w:spacing w:line="360" w:lineRule="auto"/>
        <w:jc w:val="center"/>
        <w:rPr>
          <w:rFonts w:ascii="Arial" w:hAnsi="Arial" w:cs="Arial"/>
          <w:sz w:val="24"/>
          <w:szCs w:val="24"/>
        </w:rPr>
      </w:pPr>
      <w:r w:rsidRPr="00C53BCA">
        <w:rPr>
          <w:rFonts w:ascii="Arial" w:hAnsi="Arial" w:cs="Arial"/>
          <w:sz w:val="24"/>
          <w:szCs w:val="24"/>
        </w:rPr>
        <w:t>§ 15</w:t>
      </w:r>
    </w:p>
    <w:p w:rsidR="009F2C51" w:rsidRPr="00C53BCA" w:rsidRDefault="009F2C51">
      <w:pPr>
        <w:pStyle w:val="Tekstwstpniesformatowany"/>
        <w:spacing w:line="360" w:lineRule="auto"/>
        <w:rPr>
          <w:rFonts w:ascii="Arial" w:hAnsi="Arial" w:cs="Arial"/>
          <w:sz w:val="24"/>
          <w:szCs w:val="24"/>
        </w:rPr>
      </w:pP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1. Standardy Ochrony Małoletnich jest dokumentem ogólnodostępnym dla pracowników, rodziców oraz uczniów.</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2. Standardy opublikowane są na stronie internetowej </w:t>
      </w:r>
      <w:r w:rsidR="00B17007">
        <w:rPr>
          <w:rFonts w:ascii="Arial" w:hAnsi="Arial" w:cs="Arial"/>
          <w:sz w:val="24"/>
          <w:szCs w:val="24"/>
        </w:rPr>
        <w:t>Zespołu</w:t>
      </w:r>
      <w:r w:rsidRPr="00C53BCA">
        <w:rPr>
          <w:rFonts w:ascii="Arial" w:hAnsi="Arial" w:cs="Arial"/>
          <w:sz w:val="24"/>
          <w:szCs w:val="24"/>
        </w:rPr>
        <w:t xml:space="preserve">, dostępny w Sekretariacie Szkoły, pokoju nauczycielskim. </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3. Standardy omawiany jest na pierwszym zebraniu z rodzicami w danym roku szkolnym (nie dotyczy wprowadzenia dokumentu oraz sytuacji zmiany zapisów w związku z aktualizacją – w takim przypadku niezwłocznie zapoznanie się z dokumentem lub zmianami w dokumencie.</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4. Wychowawca daje opiekunowi do podpisania oświadczenie, że zapoznał się ze Standardami.</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5. Wychowawca na lekcji wychowawczej ma obowiązek zapoznania uczniów ze Standardami oraz omówienia ich w taki sposób, aby uczniowie mogli go zrozumieć niezależnie od wieku i sprawności intelektualnej. </w:t>
      </w:r>
    </w:p>
    <w:p w:rsidR="009F2C51" w:rsidRPr="00C53BCA" w:rsidRDefault="009F2C51">
      <w:pPr>
        <w:pStyle w:val="Tekstwstpniesformatowany"/>
        <w:spacing w:line="360" w:lineRule="auto"/>
        <w:rPr>
          <w:rFonts w:ascii="Arial" w:hAnsi="Arial" w:cs="Arial"/>
          <w:sz w:val="24"/>
          <w:szCs w:val="24"/>
        </w:rPr>
      </w:pPr>
    </w:p>
    <w:p w:rsidR="009F2C51" w:rsidRPr="00C53BCA" w:rsidRDefault="00A057FC">
      <w:pPr>
        <w:pStyle w:val="Tekstwstpniesformatowany"/>
        <w:spacing w:line="360" w:lineRule="auto"/>
        <w:jc w:val="center"/>
        <w:rPr>
          <w:rFonts w:ascii="Arial" w:hAnsi="Arial" w:cs="Arial"/>
          <w:b/>
          <w:bCs/>
          <w:sz w:val="24"/>
          <w:szCs w:val="24"/>
        </w:rPr>
      </w:pPr>
      <w:r w:rsidRPr="00C53BCA">
        <w:rPr>
          <w:rFonts w:ascii="Arial" w:hAnsi="Arial" w:cs="Arial"/>
          <w:b/>
          <w:bCs/>
          <w:sz w:val="24"/>
          <w:szCs w:val="24"/>
        </w:rPr>
        <w:t>Rozdział 7</w:t>
      </w:r>
    </w:p>
    <w:p w:rsidR="009F2C51" w:rsidRPr="00C53BCA" w:rsidRDefault="00A057FC">
      <w:pPr>
        <w:pStyle w:val="Tekstwstpniesformatowany"/>
        <w:spacing w:line="360" w:lineRule="auto"/>
        <w:jc w:val="center"/>
        <w:rPr>
          <w:rFonts w:ascii="Arial" w:hAnsi="Arial" w:cs="Arial"/>
          <w:b/>
          <w:bCs/>
          <w:sz w:val="24"/>
          <w:szCs w:val="24"/>
        </w:rPr>
      </w:pPr>
      <w:r w:rsidRPr="00C53BCA">
        <w:rPr>
          <w:rFonts w:ascii="Arial" w:hAnsi="Arial" w:cs="Arial"/>
          <w:b/>
          <w:bCs/>
          <w:sz w:val="24"/>
          <w:szCs w:val="24"/>
        </w:rPr>
        <w:t>Osoby odpowiedzialne za przyjmowanie zgłoszeń o zdarzeniach zagrażających małoletniemu i udzieleniu mu wsparcia.</w:t>
      </w:r>
    </w:p>
    <w:p w:rsidR="009F2C51" w:rsidRPr="00C53BCA" w:rsidRDefault="00A057FC">
      <w:pPr>
        <w:pStyle w:val="Tekstwstpniesformatowany"/>
        <w:spacing w:line="360" w:lineRule="auto"/>
        <w:jc w:val="center"/>
        <w:rPr>
          <w:rFonts w:ascii="Arial" w:hAnsi="Arial" w:cs="Arial"/>
          <w:sz w:val="24"/>
          <w:szCs w:val="24"/>
        </w:rPr>
      </w:pPr>
      <w:r w:rsidRPr="00C53BCA">
        <w:rPr>
          <w:rFonts w:ascii="Arial" w:hAnsi="Arial" w:cs="Arial"/>
          <w:b/>
          <w:bCs/>
          <w:sz w:val="24"/>
          <w:szCs w:val="24"/>
        </w:rPr>
        <w:t xml:space="preserve">Sposób dokumentowania i zasady przechowywania ujawnionych lub zgłoszonych incydentów lub zdarzeń zagrażających dobru małoletniego </w:t>
      </w:r>
    </w:p>
    <w:p w:rsidR="009F2C51" w:rsidRPr="00C53BCA" w:rsidRDefault="00A057FC">
      <w:pPr>
        <w:pStyle w:val="Tekstwstpniesformatowany"/>
        <w:spacing w:line="360" w:lineRule="auto"/>
        <w:jc w:val="center"/>
        <w:rPr>
          <w:rFonts w:ascii="Arial" w:hAnsi="Arial" w:cs="Arial"/>
          <w:sz w:val="24"/>
          <w:szCs w:val="24"/>
        </w:rPr>
      </w:pPr>
      <w:r w:rsidRPr="00C53BCA">
        <w:rPr>
          <w:rFonts w:ascii="Arial" w:hAnsi="Arial" w:cs="Arial"/>
          <w:sz w:val="24"/>
          <w:szCs w:val="24"/>
        </w:rPr>
        <w:lastRenderedPageBreak/>
        <w:t>§ 16</w:t>
      </w:r>
    </w:p>
    <w:p w:rsidR="009F2C51" w:rsidRPr="00C53BCA" w:rsidRDefault="009F2C51">
      <w:pPr>
        <w:pStyle w:val="Tekstwstpniesformatowany"/>
        <w:spacing w:line="360" w:lineRule="auto"/>
        <w:rPr>
          <w:rFonts w:ascii="Arial" w:hAnsi="Arial" w:cs="Arial"/>
          <w:sz w:val="24"/>
          <w:szCs w:val="24"/>
        </w:rPr>
      </w:pP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1. Zgłoszenie o zdarzeniach zagrażających małoletniemu może nastąpić do każdego pracownika </w:t>
      </w:r>
      <w:r w:rsidR="00144489">
        <w:rPr>
          <w:rFonts w:ascii="Arial" w:hAnsi="Arial" w:cs="Arial"/>
          <w:sz w:val="24"/>
          <w:szCs w:val="24"/>
        </w:rPr>
        <w:t>zespołu</w:t>
      </w:r>
      <w:r w:rsidRPr="00C53BCA">
        <w:rPr>
          <w:rFonts w:ascii="Arial" w:hAnsi="Arial" w:cs="Arial"/>
          <w:sz w:val="24"/>
          <w:szCs w:val="24"/>
        </w:rPr>
        <w:t>.</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2. Pracownik powyższa informację przekazuje Dyrektorowi lub wychowawcy.</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3. W szkole osobami odpowiedzialnymi za przyjmowanie zgłoszeń o zdarzeniach zagrażających małoletniemu i udzielenie mu wsparcia obejmuje, Wychowawca oddziału, psycholog szkolny, pedagog szkolny.</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4. Ważne uczeń mogą zgłaszać sytuacje zagrażające bezpieczeństwu małoletniemu do każdego pracownika w szczególności Dyrektora, Wychowawcy, Psychologa i Pedagoga, którzy mogą zareagować i podjąć odpowiednie kroki w celu zapewnienia wsparcia potrzebującym uczniom.</w:t>
      </w:r>
    </w:p>
    <w:p w:rsidR="009F2C51" w:rsidRPr="00C53BCA" w:rsidRDefault="009F2C51">
      <w:pPr>
        <w:pStyle w:val="Tekstwstpniesformatowany"/>
        <w:spacing w:line="360" w:lineRule="auto"/>
        <w:rPr>
          <w:rFonts w:ascii="Arial" w:hAnsi="Arial" w:cs="Arial"/>
          <w:sz w:val="24"/>
          <w:szCs w:val="24"/>
        </w:rPr>
      </w:pPr>
    </w:p>
    <w:p w:rsidR="009F2C51" w:rsidRPr="00C53BCA" w:rsidRDefault="00A057FC">
      <w:pPr>
        <w:pStyle w:val="Tekstwstpniesformatowany"/>
        <w:spacing w:line="360" w:lineRule="auto"/>
        <w:jc w:val="center"/>
        <w:rPr>
          <w:rFonts w:ascii="Arial" w:hAnsi="Arial" w:cs="Arial"/>
          <w:sz w:val="24"/>
          <w:szCs w:val="24"/>
        </w:rPr>
      </w:pPr>
      <w:r w:rsidRPr="00C53BCA">
        <w:rPr>
          <w:rFonts w:ascii="Arial" w:hAnsi="Arial" w:cs="Arial"/>
          <w:sz w:val="24"/>
          <w:szCs w:val="24"/>
        </w:rPr>
        <w:t>§ 17</w:t>
      </w:r>
    </w:p>
    <w:p w:rsidR="009F2C51" w:rsidRPr="00C53BCA" w:rsidRDefault="009F2C51">
      <w:pPr>
        <w:pStyle w:val="Tekstwstpniesformatowany"/>
        <w:spacing w:line="360" w:lineRule="auto"/>
        <w:rPr>
          <w:rFonts w:ascii="Arial" w:hAnsi="Arial" w:cs="Arial"/>
          <w:sz w:val="24"/>
          <w:szCs w:val="24"/>
        </w:rPr>
      </w:pP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1. W przypadku ujawnionych lub zgłoszonych incydentów lub zdarzeń zagrażających dobru małoletniego sporządza się w formularzu zgłoszeniowym zawierający następujące dane </w:t>
      </w:r>
      <w:r w:rsidR="00911B79">
        <w:rPr>
          <w:rFonts w:ascii="Arial" w:hAnsi="Arial" w:cs="Arial"/>
          <w:sz w:val="24"/>
          <w:szCs w:val="24"/>
        </w:rPr>
        <w:t>: imię i nazwisko osoby pokrzywdzonej, opis incydentu.</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2. Szkoła prowadzi dziennik incydentów, w którym wszystkie znaczące zdarzenia zagrażające dobru małoletniego są dokumentowane. W dzienniku powinny być wpisywane daty, opisy zdarzeń, osoby zaangażowane, środki podjęte przez personel szkoły. Wszystkie wpisy powinny być podpisane i datowane przez osobę odpowiedzialną za prowadzenie dziennika.</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3. Wszystkie dokumenty dotyczące incydentów lub zdarzeń zagrażających dobru małoletniego przechowywane są w sposób zapewniający bezpieczeństwo danych osobowych. Dostęp do danych ograniczony jest tylko do upoważnionych pracowników.</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4. Pracownik ma obowiązek zachowania w tajemnicy danych osobowych, które przetwarza oraz zachowania w tajemnicy sposobów zabezpieczenia danych osobowych przed nieuprawnionym dostępem.</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5. Dane osobowe ucznia są udostępniane wyłącznie osobom i podmiotom uprawnionym na podstawie odrębnych przepisów.</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6. Dokumenty związane z incydentami lub zdarzeniami zagrażającymi dobru małoletniego powinny być przechowywane w sposób chroniony przed uszkodzeniem lub zagubieniem danych. Umieszczenie dokumentów w zamkniętych szafkach, szafach na dokumenty lub sejfach. </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lastRenderedPageBreak/>
        <w:t xml:space="preserve">7. Pracownicy zobowiązani są do zachowania w poufności informacji o incydentach lub zdarzeniach zagrażających dobru małoletnich. </w:t>
      </w:r>
    </w:p>
    <w:p w:rsidR="009F2C51" w:rsidRPr="00C53BCA" w:rsidRDefault="009F2C51">
      <w:pPr>
        <w:pStyle w:val="Tekstwstpniesformatowany"/>
        <w:spacing w:line="360" w:lineRule="auto"/>
        <w:rPr>
          <w:rFonts w:ascii="Arial" w:hAnsi="Arial" w:cs="Arial"/>
          <w:sz w:val="24"/>
          <w:szCs w:val="24"/>
        </w:rPr>
      </w:pPr>
    </w:p>
    <w:p w:rsidR="009F2C51" w:rsidRPr="00C53BCA" w:rsidRDefault="00A057FC">
      <w:pPr>
        <w:pStyle w:val="Tekstwstpniesformatowany"/>
        <w:spacing w:line="360" w:lineRule="auto"/>
        <w:jc w:val="center"/>
        <w:rPr>
          <w:rFonts w:ascii="Arial" w:hAnsi="Arial" w:cs="Arial"/>
          <w:b/>
          <w:bCs/>
          <w:sz w:val="24"/>
          <w:szCs w:val="24"/>
        </w:rPr>
      </w:pPr>
      <w:r w:rsidRPr="00C53BCA">
        <w:rPr>
          <w:rFonts w:ascii="Arial" w:hAnsi="Arial" w:cs="Arial"/>
          <w:b/>
          <w:bCs/>
          <w:sz w:val="24"/>
          <w:szCs w:val="24"/>
        </w:rPr>
        <w:t>Rozdział 8</w:t>
      </w:r>
    </w:p>
    <w:p w:rsidR="009F2C51" w:rsidRPr="00C53BCA" w:rsidRDefault="00A057FC">
      <w:pPr>
        <w:pStyle w:val="Tekstwstpniesformatowany"/>
        <w:spacing w:line="360" w:lineRule="auto"/>
        <w:jc w:val="center"/>
        <w:rPr>
          <w:rFonts w:ascii="Arial" w:hAnsi="Arial" w:cs="Arial"/>
          <w:sz w:val="24"/>
          <w:szCs w:val="24"/>
        </w:rPr>
      </w:pPr>
      <w:r w:rsidRPr="00C53BCA">
        <w:rPr>
          <w:rFonts w:ascii="Arial" w:hAnsi="Arial" w:cs="Arial"/>
          <w:b/>
          <w:bCs/>
          <w:sz w:val="24"/>
          <w:szCs w:val="24"/>
        </w:rPr>
        <w:t>Wymogi dotyczące bezpiecznych relacji między małoletnimi, a w szczególności zachowania niedozwolone</w:t>
      </w:r>
    </w:p>
    <w:p w:rsidR="009F2C51" w:rsidRPr="00C53BCA" w:rsidRDefault="00A057FC">
      <w:pPr>
        <w:pStyle w:val="Tekstwstpniesformatowany"/>
        <w:spacing w:line="360" w:lineRule="auto"/>
        <w:jc w:val="center"/>
        <w:rPr>
          <w:rFonts w:ascii="Arial" w:hAnsi="Arial" w:cs="Arial"/>
          <w:sz w:val="24"/>
          <w:szCs w:val="24"/>
        </w:rPr>
      </w:pPr>
      <w:r w:rsidRPr="00C53BCA">
        <w:rPr>
          <w:rFonts w:ascii="Arial" w:hAnsi="Arial" w:cs="Arial"/>
          <w:sz w:val="24"/>
          <w:szCs w:val="24"/>
        </w:rPr>
        <w:t>§ 18</w:t>
      </w:r>
    </w:p>
    <w:p w:rsidR="009F2C51" w:rsidRPr="00C53BCA" w:rsidRDefault="009F2C51">
      <w:pPr>
        <w:pStyle w:val="Tekstwstpniesformatowany"/>
        <w:spacing w:line="360" w:lineRule="auto"/>
        <w:rPr>
          <w:rFonts w:ascii="Arial" w:hAnsi="Arial" w:cs="Arial"/>
          <w:sz w:val="24"/>
          <w:szCs w:val="24"/>
        </w:rPr>
      </w:pP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1. W szkole istnieją różne wymogi dotyczące bezpiecznych relacji między małoletnimi, które mają na celu zapewnienie zdrowego i bezpiecznego środowiska dla wszystkich uczniów.</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2. Wymogi dotyczące niedozwolonych zachowań:</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1) Zakaz przemocy fizycznej i werbalnej: Wszelkie formy przemocy fizycznej, w tym bijatyki, zadawanie ciosów, kopnięcia czy wszelkie formy obraźliwych komentarzy są zabronione.</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2) Zakaz molestowania i nękania.</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3) Zakaz niewłaściwego dotykania: Wszelkie niewłaściwe dotykanie innych uczniów, na przykład sprośne gesty czy niestosowne dotykanie bez zgody drugiej osoby, są niedopuszczalne.</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4. Zakaz korzystania z przemocy seksualnej: nieodpowiednie uwagi o charakterze seksualnym, molestowanie seksualne, wszelkiego rodzaju agresja seksualna są  zabronione.</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5. Zakaz używania narkotyków i alkoholu: Uczniowie nie powinni posiadać, używać ani rozprowadzać narkotyków lub alkoholu. Szkoła prowadzi programy edukacyjne w tym zakresie i podejmować działania przeciwdziałające uzależnieniom.</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6. Zakaz kradzieży: Kradzież czyjegoś mienia, w tym pieniędzy, przedmiotów szkolnych czy osobistych przedmiotów, jest niedozwolona.</w:t>
      </w:r>
    </w:p>
    <w:p w:rsidR="009F2C51" w:rsidRPr="00C53BCA" w:rsidRDefault="009F2C51">
      <w:pPr>
        <w:pStyle w:val="Tekstwstpniesformatowany"/>
        <w:spacing w:line="360" w:lineRule="auto"/>
        <w:rPr>
          <w:rFonts w:ascii="Arial" w:hAnsi="Arial" w:cs="Arial"/>
          <w:sz w:val="24"/>
          <w:szCs w:val="24"/>
        </w:rPr>
      </w:pPr>
    </w:p>
    <w:p w:rsidR="009F2C51" w:rsidRPr="00C53BCA" w:rsidRDefault="00A057FC">
      <w:pPr>
        <w:pStyle w:val="Tekstwstpniesformatowany"/>
        <w:spacing w:line="360" w:lineRule="auto"/>
        <w:jc w:val="center"/>
        <w:rPr>
          <w:rFonts w:ascii="Arial" w:hAnsi="Arial" w:cs="Arial"/>
          <w:b/>
          <w:bCs/>
          <w:sz w:val="24"/>
          <w:szCs w:val="24"/>
        </w:rPr>
      </w:pPr>
      <w:r w:rsidRPr="00C53BCA">
        <w:rPr>
          <w:rFonts w:ascii="Arial" w:hAnsi="Arial" w:cs="Arial"/>
          <w:b/>
          <w:bCs/>
          <w:sz w:val="24"/>
          <w:szCs w:val="24"/>
        </w:rPr>
        <w:t>Rozdział 9</w:t>
      </w:r>
    </w:p>
    <w:p w:rsidR="009F2C51" w:rsidRPr="00C53BCA" w:rsidRDefault="00A057FC">
      <w:pPr>
        <w:pStyle w:val="Tekstwstpniesformatowany"/>
        <w:spacing w:line="360" w:lineRule="auto"/>
        <w:jc w:val="center"/>
        <w:rPr>
          <w:rFonts w:ascii="Arial" w:hAnsi="Arial" w:cs="Arial"/>
          <w:b/>
          <w:bCs/>
          <w:sz w:val="24"/>
          <w:szCs w:val="24"/>
        </w:rPr>
      </w:pPr>
      <w:r w:rsidRPr="00C53BCA">
        <w:rPr>
          <w:rFonts w:ascii="Arial" w:hAnsi="Arial" w:cs="Arial"/>
          <w:b/>
          <w:bCs/>
          <w:sz w:val="24"/>
          <w:szCs w:val="24"/>
        </w:rPr>
        <w:t xml:space="preserve">Zasady korzystania z urządzeń elektronicznych z dostępem do sieci </w:t>
      </w:r>
      <w:proofErr w:type="spellStart"/>
      <w:r w:rsidRPr="00C53BCA">
        <w:rPr>
          <w:rFonts w:ascii="Arial" w:hAnsi="Arial" w:cs="Arial"/>
          <w:b/>
          <w:bCs/>
          <w:sz w:val="24"/>
          <w:szCs w:val="24"/>
        </w:rPr>
        <w:t>internet</w:t>
      </w:r>
      <w:proofErr w:type="spellEnd"/>
      <w:r w:rsidRPr="00C53BCA">
        <w:rPr>
          <w:rFonts w:ascii="Arial" w:hAnsi="Arial" w:cs="Arial"/>
          <w:b/>
          <w:bCs/>
          <w:sz w:val="24"/>
          <w:szCs w:val="24"/>
        </w:rPr>
        <w:t>.</w:t>
      </w:r>
    </w:p>
    <w:p w:rsidR="009F2C51" w:rsidRPr="00C53BCA" w:rsidRDefault="00A057FC">
      <w:pPr>
        <w:pStyle w:val="Tekstwstpniesformatowany"/>
        <w:spacing w:line="360" w:lineRule="auto"/>
        <w:jc w:val="center"/>
        <w:rPr>
          <w:rFonts w:ascii="Arial" w:hAnsi="Arial" w:cs="Arial"/>
          <w:sz w:val="24"/>
          <w:szCs w:val="24"/>
        </w:rPr>
      </w:pPr>
      <w:r w:rsidRPr="00C53BCA">
        <w:rPr>
          <w:rFonts w:ascii="Arial" w:hAnsi="Arial" w:cs="Arial"/>
          <w:b/>
          <w:bCs/>
          <w:sz w:val="24"/>
          <w:szCs w:val="24"/>
        </w:rPr>
        <w:t xml:space="preserve">Procedury ochrony dzieci przed treściami szkodliwymi i zagrażającymi w sieci </w:t>
      </w:r>
      <w:proofErr w:type="spellStart"/>
      <w:r w:rsidRPr="00C53BCA">
        <w:rPr>
          <w:rFonts w:ascii="Arial" w:hAnsi="Arial" w:cs="Arial"/>
          <w:b/>
          <w:bCs/>
          <w:sz w:val="24"/>
          <w:szCs w:val="24"/>
        </w:rPr>
        <w:t>internet</w:t>
      </w:r>
      <w:proofErr w:type="spellEnd"/>
      <w:r w:rsidRPr="00C53BCA">
        <w:rPr>
          <w:rFonts w:ascii="Arial" w:hAnsi="Arial" w:cs="Arial"/>
          <w:b/>
          <w:bCs/>
          <w:sz w:val="24"/>
          <w:szCs w:val="24"/>
        </w:rPr>
        <w:t xml:space="preserve"> oraz utrwalonymi w innej formie</w:t>
      </w:r>
    </w:p>
    <w:p w:rsidR="009F2C51" w:rsidRPr="00C53BCA" w:rsidRDefault="00A057FC">
      <w:pPr>
        <w:pStyle w:val="Tekstwstpniesformatowany"/>
        <w:spacing w:line="360" w:lineRule="auto"/>
        <w:jc w:val="center"/>
        <w:rPr>
          <w:rFonts w:ascii="Arial" w:hAnsi="Arial" w:cs="Arial"/>
          <w:sz w:val="24"/>
          <w:szCs w:val="24"/>
        </w:rPr>
      </w:pPr>
      <w:r w:rsidRPr="00C53BCA">
        <w:rPr>
          <w:rFonts w:ascii="Arial" w:hAnsi="Arial" w:cs="Arial"/>
          <w:sz w:val="24"/>
          <w:szCs w:val="24"/>
        </w:rPr>
        <w:t>§ 19</w:t>
      </w:r>
    </w:p>
    <w:p w:rsidR="009F2C51" w:rsidRPr="00C53BCA" w:rsidRDefault="009F2C51">
      <w:pPr>
        <w:pStyle w:val="Tekstwstpniesformatowany"/>
        <w:spacing w:line="360" w:lineRule="auto"/>
        <w:rPr>
          <w:rFonts w:ascii="Arial" w:hAnsi="Arial" w:cs="Arial"/>
          <w:sz w:val="24"/>
          <w:szCs w:val="24"/>
        </w:rPr>
      </w:pP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1. Szkoła zapewnia uczniom dostęp do Internetu oraz podejmuje działania </w:t>
      </w:r>
      <w:r w:rsidRPr="00C53BCA">
        <w:rPr>
          <w:rFonts w:ascii="Arial" w:hAnsi="Arial" w:cs="Arial"/>
          <w:sz w:val="24"/>
          <w:szCs w:val="24"/>
        </w:rPr>
        <w:lastRenderedPageBreak/>
        <w:t>zabezpieczające uczniów przed dostępem do treści, które mogą stanowić zagrożenie dla ich prawidłowego rozwoju, w szczególności należy zainstalować i aktualizować oprogramowanie zabezpieczające..</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2. Zasady bezpiecznego korzystania z Internetu i mediów elektronicznych w Szkole:</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1) Na terenie szkoły dostęp dziecka do Internetu możliwy jest pod nadzorem nauczyciela na zajęciach komputerowych;</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2) Pracownik szkoły czuwa także nad bezpieczeństwem korzystania z Internetu przez dzieci podczas lekcji;</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3) sieć szkolna jest monitorowania, sieć szkolna jest zabezpieczona. Za zabezpieczenie odpowiada osoba wyznaczona przez Dyrektora. </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3. Do zadań osoby wyznaczonej w ust. 2 należy w szczególności:</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1) zabezpieczenie sieci szkolnej przed niebezpiecznymi teściami,</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2) instalacja oraz aktualizacja oprogramowanie filtrujące treści internetowe, oprogramowanie monitorujące korzystanie przez dzieci z Internetu, oprogramowanie antywirusowe, oprogramowanie </w:t>
      </w:r>
      <w:proofErr w:type="spellStart"/>
      <w:r w:rsidRPr="00C53BCA">
        <w:rPr>
          <w:rFonts w:ascii="Arial" w:hAnsi="Arial" w:cs="Arial"/>
          <w:sz w:val="24"/>
          <w:szCs w:val="24"/>
        </w:rPr>
        <w:t>antyspamowe</w:t>
      </w:r>
      <w:proofErr w:type="spellEnd"/>
      <w:r w:rsidRPr="00C53BCA">
        <w:rPr>
          <w:rFonts w:ascii="Arial" w:hAnsi="Arial" w:cs="Arial"/>
          <w:sz w:val="24"/>
          <w:szCs w:val="24"/>
        </w:rPr>
        <w:t>, firewall.</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3) przynajmniej raz w miesiącu sprawdzanie, czy na komputerach ze swobodnym dostępem podłączonych do Internetu nie znajdują się niebezpieczne treści. </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4. W przypadku znalezienia niebezpiecznych treści, wyznaczony pracownik stara się ustalić kto korzystał z komputera w czasie ich wprowadzenia. </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5. Informację o uczniu, które korzystało z komputera w czasie wprowadzenia niebezpiecznych treści, wyznaczony pracownik przekazuje Dyrektorowi. Z uczniem lub klasą przeprowadzona jest rozmowa z psychologiem lub pedagogiem na temat bezpieczeństwa w Internecie. Jeżeli w wyniku przeprowadzonej rozmowy psycholog/pedagog uzyska informacje, że uczeń jest krzywdzony, podejmuje działania opisane w procedurze interwencji;</w:t>
      </w:r>
    </w:p>
    <w:p w:rsidR="009F2C51" w:rsidRPr="00C53BCA" w:rsidRDefault="009F2C51">
      <w:pPr>
        <w:pStyle w:val="Tekstwstpniesformatowany"/>
        <w:spacing w:line="360" w:lineRule="auto"/>
        <w:rPr>
          <w:rFonts w:ascii="Arial" w:hAnsi="Arial" w:cs="Arial"/>
          <w:sz w:val="24"/>
          <w:szCs w:val="24"/>
        </w:rPr>
      </w:pPr>
    </w:p>
    <w:p w:rsidR="009F2C51" w:rsidRPr="00C53BCA" w:rsidRDefault="00A057FC">
      <w:pPr>
        <w:pStyle w:val="Tekstwstpniesformatowany"/>
        <w:spacing w:line="360" w:lineRule="auto"/>
        <w:jc w:val="center"/>
        <w:rPr>
          <w:rFonts w:ascii="Arial" w:hAnsi="Arial" w:cs="Arial"/>
          <w:sz w:val="24"/>
          <w:szCs w:val="24"/>
        </w:rPr>
      </w:pPr>
      <w:r w:rsidRPr="00C53BCA">
        <w:rPr>
          <w:rFonts w:ascii="Arial" w:hAnsi="Arial" w:cs="Arial"/>
          <w:sz w:val="24"/>
          <w:szCs w:val="24"/>
        </w:rPr>
        <w:t>§ 20</w:t>
      </w:r>
    </w:p>
    <w:p w:rsidR="009F2C51" w:rsidRPr="00C53BCA" w:rsidRDefault="009F2C51">
      <w:pPr>
        <w:pStyle w:val="Tekstwstpniesformatowany"/>
        <w:spacing w:line="360" w:lineRule="auto"/>
        <w:rPr>
          <w:rFonts w:ascii="Arial" w:hAnsi="Arial" w:cs="Arial"/>
          <w:sz w:val="24"/>
          <w:szCs w:val="24"/>
        </w:rPr>
      </w:pP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W Szkole obowiązują zasady korzystania z urządzeń elektronicznych z dostępem do sieci Internet w celu stworzenia odpowiedniego i bezpiecznego środowiska edukacyjnego:</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1) Używanie urządzeń tylko w dozwolonych obszarach: Zazwyczaj szkoły określają konkretne obszary, w których uczniowie mogą korzystać z urządzeń elektronicznych, takie jak sala komputerowa, biblioteka lub specjalna strefa dostępna w czasie przerw.</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2) Używanie urządzeń tylko w celach edukacyjnych: Uczniowie mogą korzystać z urządzeń elektronicznych tylko w celach związanych z nauką, jak przeglądanie materiałów </w:t>
      </w:r>
      <w:r w:rsidRPr="00C53BCA">
        <w:rPr>
          <w:rFonts w:ascii="Arial" w:hAnsi="Arial" w:cs="Arial"/>
          <w:sz w:val="24"/>
          <w:szCs w:val="24"/>
        </w:rPr>
        <w:lastRenderedPageBreak/>
        <w:t>dydaktycznych, wyszukiwanie informacji czy współpraca nad projektami.</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3) Ograniczenia czasowe: Szkoły często wprowadzają limity czasu korzystania z urządzeń elektronicznych, aby zapobiec nadmiernemu korzystaniu i zapewnić równowagę między nauką a innymi </w:t>
      </w:r>
      <w:proofErr w:type="spellStart"/>
      <w:r w:rsidRPr="00C53BCA">
        <w:rPr>
          <w:rFonts w:ascii="Arial" w:hAnsi="Arial" w:cs="Arial"/>
          <w:sz w:val="24"/>
          <w:szCs w:val="24"/>
        </w:rPr>
        <w:t>aktywnościami</w:t>
      </w:r>
      <w:proofErr w:type="spellEnd"/>
      <w:r w:rsidRPr="00C53BCA">
        <w:rPr>
          <w:rFonts w:ascii="Arial" w:hAnsi="Arial" w:cs="Arial"/>
          <w:sz w:val="24"/>
          <w:szCs w:val="24"/>
        </w:rPr>
        <w:t>.</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4) Bezpieczeństwo: Szkoły zażądają, aby uczniowie korzystali z urządzeń elektronicznych w sposób bezpieczny i odpowiedzialny. To może obejmować tworzenie silnych haseł, uważne klikanie na linki i nieudostępnianie prywatnych informacji.</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5) Zakaz korzystania w wybranych godzinach: Niektóre szkoły zabraniają korzystania z urządzeń elektronicznych w czasie lekcji lub innych określonych wydarzeń, aby skupić uwagę na nauce i interakcji z innymi uczniami.</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6. Odpowiedzialność: Uczniowie mogą być poinstruowani, aby być odpowiedzialnymi za swoje urządzenia elektroniczne i monitorować ich zachowanie.</w:t>
      </w:r>
    </w:p>
    <w:p w:rsidR="009F2C51" w:rsidRPr="00C53BCA" w:rsidRDefault="009F2C51">
      <w:pPr>
        <w:pStyle w:val="Tekstwstpniesformatowany"/>
        <w:spacing w:line="360" w:lineRule="auto"/>
        <w:rPr>
          <w:rFonts w:ascii="Arial" w:hAnsi="Arial" w:cs="Arial"/>
          <w:sz w:val="24"/>
          <w:szCs w:val="24"/>
        </w:rPr>
      </w:pPr>
    </w:p>
    <w:p w:rsidR="009F2C51" w:rsidRPr="00C53BCA" w:rsidRDefault="00A057FC">
      <w:pPr>
        <w:pStyle w:val="Tekstwstpniesformatowany"/>
        <w:spacing w:line="360" w:lineRule="auto"/>
        <w:jc w:val="center"/>
        <w:rPr>
          <w:rFonts w:ascii="Arial" w:hAnsi="Arial" w:cs="Arial"/>
          <w:sz w:val="24"/>
          <w:szCs w:val="24"/>
        </w:rPr>
      </w:pPr>
      <w:r w:rsidRPr="00C53BCA">
        <w:rPr>
          <w:rFonts w:ascii="Arial" w:hAnsi="Arial" w:cs="Arial"/>
          <w:sz w:val="24"/>
          <w:szCs w:val="24"/>
        </w:rPr>
        <w:t>§ 21</w:t>
      </w:r>
    </w:p>
    <w:p w:rsidR="009F2C51" w:rsidRPr="00C53BCA" w:rsidRDefault="009F2C51">
      <w:pPr>
        <w:pStyle w:val="Tekstwstpniesformatowany"/>
        <w:spacing w:line="360" w:lineRule="auto"/>
        <w:rPr>
          <w:rFonts w:ascii="Arial" w:hAnsi="Arial" w:cs="Arial"/>
          <w:sz w:val="24"/>
          <w:szCs w:val="24"/>
        </w:rPr>
      </w:pP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Zasad bezpieczeństwa, aby chronić swoje dane:</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1) Na bieżąco aktualizuj systemy operacyjne.</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2) Systematycznie aktualizuj programy antywirusowe, </w:t>
      </w:r>
      <w:proofErr w:type="spellStart"/>
      <w:r w:rsidRPr="00C53BCA">
        <w:rPr>
          <w:rFonts w:ascii="Arial" w:hAnsi="Arial" w:cs="Arial"/>
          <w:sz w:val="24"/>
          <w:szCs w:val="24"/>
        </w:rPr>
        <w:t>antymalware</w:t>
      </w:r>
      <w:proofErr w:type="spellEnd"/>
      <w:r w:rsidRPr="00C53BCA">
        <w:rPr>
          <w:rFonts w:ascii="Arial" w:hAnsi="Arial" w:cs="Arial"/>
          <w:sz w:val="24"/>
          <w:szCs w:val="24"/>
        </w:rPr>
        <w:t xml:space="preserve"> i </w:t>
      </w:r>
      <w:proofErr w:type="spellStart"/>
      <w:r w:rsidRPr="00C53BCA">
        <w:rPr>
          <w:rFonts w:ascii="Arial" w:hAnsi="Arial" w:cs="Arial"/>
          <w:sz w:val="24"/>
          <w:szCs w:val="24"/>
        </w:rPr>
        <w:t>antyspyware</w:t>
      </w:r>
      <w:proofErr w:type="spellEnd"/>
      <w:r w:rsidRPr="00C53BCA">
        <w:rPr>
          <w:rFonts w:ascii="Arial" w:hAnsi="Arial" w:cs="Arial"/>
          <w:sz w:val="24"/>
          <w:szCs w:val="24"/>
        </w:rPr>
        <w:t>.</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3) Pobieraj oprogramowanie wyłącznie ze stron producentów.</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4) Nie otwieraj załączników z nieznanych źródeł dostarczanych poprzez korespondencję elektroniczną.</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5) Nie zapamiętuj haseł w aplikacjach webowych.</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6) Nie zapisuj haseł na kartkach.</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7) Nie używaj tych samych haseł w różnych systemach informatycznych.</w:t>
      </w:r>
    </w:p>
    <w:p w:rsidR="009F2C51" w:rsidRPr="00C53BCA" w:rsidRDefault="00A057FC">
      <w:pPr>
        <w:pStyle w:val="Tekstwstpniesformatowany"/>
        <w:spacing w:line="360" w:lineRule="auto"/>
        <w:rPr>
          <w:rFonts w:ascii="Arial" w:hAnsi="Arial" w:cs="Arial"/>
          <w:sz w:val="24"/>
          <w:szCs w:val="24"/>
        </w:rPr>
      </w:pPr>
      <w:r w:rsidRPr="00C53BCA">
        <w:rPr>
          <w:rFonts w:ascii="Arial" w:hAnsi="Arial" w:cs="Arial"/>
          <w:sz w:val="24"/>
          <w:szCs w:val="24"/>
        </w:rPr>
        <w:t>8) Zabezpieczaj serwery plików czy inne zasoby sieciowe.</w:t>
      </w:r>
    </w:p>
    <w:p w:rsidR="009F2C51" w:rsidRPr="00C53BCA" w:rsidRDefault="00A057FC">
      <w:pPr>
        <w:pStyle w:val="Tekstwstpniesformatowany"/>
        <w:spacing w:line="360" w:lineRule="auto"/>
        <w:rPr>
          <w:rFonts w:ascii="Arial" w:hAnsi="Arial" w:cs="Arial"/>
          <w:sz w:val="24"/>
          <w:szCs w:val="24"/>
        </w:rPr>
      </w:pPr>
      <w:r w:rsidRPr="00C53BCA">
        <w:rPr>
          <w:rFonts w:ascii="Arial" w:hAnsi="Arial" w:cs="Arial"/>
          <w:sz w:val="24"/>
          <w:szCs w:val="24"/>
        </w:rPr>
        <w:t>9) Zabezpieczaj sieci bezprzewodowe – Access Point.</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10) Dostosuj złożoność haseł odpowiednio do zagrożeń.</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11) Unikaj wchodzenia na nieznane czy przypadkowe strony internetowe.</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12) Nie loguj się do systemów informatycznych w przypadkowych miejscach z niezaufanych urządzeń lub publicznych niezabezpieczonych sieci </w:t>
      </w:r>
      <w:proofErr w:type="spellStart"/>
      <w:r w:rsidRPr="00C53BCA">
        <w:rPr>
          <w:rFonts w:ascii="Arial" w:hAnsi="Arial" w:cs="Arial"/>
          <w:sz w:val="24"/>
          <w:szCs w:val="24"/>
        </w:rPr>
        <w:t>Wi-Fi</w:t>
      </w:r>
      <w:proofErr w:type="spellEnd"/>
      <w:r w:rsidRPr="00C53BCA">
        <w:rPr>
          <w:rFonts w:ascii="Arial" w:hAnsi="Arial" w:cs="Arial"/>
          <w:sz w:val="24"/>
          <w:szCs w:val="24"/>
        </w:rPr>
        <w:t>.</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13) Wykonuj regularne kopie zapasowe.</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14) Korzystaj ze sprawdzonego oprogramowania do szyfrowania e-maili lub nośników danych.</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15) Szyfruj dane przesyłane pocztą elektroniczną.</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16) Szyfruj dyski twarde w komputerach przenośnych.</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lastRenderedPageBreak/>
        <w:t>17) Przy pracy zdalnej korzystaj z szyfrowanego połączenia VPN.</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18) Odchodząc od komputera, blokuj stację komputerową.</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19) Nie umieszczaj w komputerze przypadkowo znalezionych nośników USB. Może znajdować się na nich złośliwe oprogramowanie.</w:t>
      </w:r>
    </w:p>
    <w:p w:rsidR="009F2C51" w:rsidRPr="00C53BCA" w:rsidRDefault="009F2C51">
      <w:pPr>
        <w:pStyle w:val="Tekstwstpniesformatowany"/>
        <w:spacing w:line="360" w:lineRule="auto"/>
        <w:rPr>
          <w:rFonts w:ascii="Arial" w:hAnsi="Arial" w:cs="Arial"/>
          <w:sz w:val="24"/>
          <w:szCs w:val="24"/>
        </w:rPr>
      </w:pPr>
    </w:p>
    <w:p w:rsidR="009F2C51" w:rsidRPr="00C53BCA" w:rsidRDefault="00A057FC">
      <w:pPr>
        <w:pStyle w:val="Tekstwstpniesformatowany"/>
        <w:spacing w:line="360" w:lineRule="auto"/>
        <w:jc w:val="center"/>
        <w:rPr>
          <w:rFonts w:ascii="Arial" w:hAnsi="Arial" w:cs="Arial"/>
          <w:sz w:val="24"/>
          <w:szCs w:val="24"/>
        </w:rPr>
      </w:pPr>
      <w:r w:rsidRPr="00C53BCA">
        <w:rPr>
          <w:rFonts w:ascii="Arial" w:hAnsi="Arial" w:cs="Arial"/>
          <w:sz w:val="24"/>
          <w:szCs w:val="24"/>
        </w:rPr>
        <w:t>§ 22</w:t>
      </w:r>
    </w:p>
    <w:p w:rsidR="009F2C51" w:rsidRPr="00C53BCA" w:rsidRDefault="009F2C51">
      <w:pPr>
        <w:pStyle w:val="Tekstwstpniesformatowany"/>
        <w:spacing w:line="360" w:lineRule="auto"/>
        <w:rPr>
          <w:rFonts w:ascii="Arial" w:hAnsi="Arial" w:cs="Arial"/>
          <w:sz w:val="24"/>
          <w:szCs w:val="24"/>
        </w:rPr>
      </w:pP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W celu ochrony dzieci przed treściami szkodliwymi i zagrożeniami w sieci </w:t>
      </w:r>
      <w:proofErr w:type="spellStart"/>
      <w:r w:rsidRPr="00C53BCA">
        <w:rPr>
          <w:rFonts w:ascii="Arial" w:hAnsi="Arial" w:cs="Arial"/>
          <w:sz w:val="24"/>
          <w:szCs w:val="24"/>
        </w:rPr>
        <w:t>internet</w:t>
      </w:r>
      <w:proofErr w:type="spellEnd"/>
      <w:r w:rsidRPr="00C53BCA">
        <w:rPr>
          <w:rFonts w:ascii="Arial" w:hAnsi="Arial" w:cs="Arial"/>
          <w:sz w:val="24"/>
          <w:szCs w:val="24"/>
        </w:rPr>
        <w:t xml:space="preserve"> oraz utrwalonymi w innej formie należy stosować poniższe zasady:</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1) Edukację dzieci na temat bezpiecznego korzystania z </w:t>
      </w:r>
      <w:proofErr w:type="spellStart"/>
      <w:r w:rsidRPr="00C53BCA">
        <w:rPr>
          <w:rFonts w:ascii="Arial" w:hAnsi="Arial" w:cs="Arial"/>
          <w:sz w:val="24"/>
          <w:szCs w:val="24"/>
        </w:rPr>
        <w:t>internetu</w:t>
      </w:r>
      <w:proofErr w:type="spellEnd"/>
      <w:r w:rsidRPr="00C53BCA">
        <w:rPr>
          <w:rFonts w:ascii="Arial" w:hAnsi="Arial" w:cs="Arial"/>
          <w:sz w:val="24"/>
          <w:szCs w:val="24"/>
        </w:rPr>
        <w:t xml:space="preserve"> i mediów cyfrowych. W przypadku dostępu realizowanego pod nadzorem pracownika Szkoły, ma on obowiązek informowania małoletnich o zasadach bezpiecznego korzystania z Internetu. Pracownik Szkoły czuwa także nad bezpieczeństwem korzystania z Internetu przez uczniów podczas zajęć. W ramach lekcji z wychowawcą przeprowadza się z uczniami warsztaty dotyczące bezpiecznego korzystania z Internetu (przynajmniej raz w roku szkolnym). Szkoła ma obowiązek zapewnienia materiałów edukacyjnych dotyczących bezpiecznego korzystania z Internetu. </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2) Ustanowienie polityki bezpieczeństwa </w:t>
      </w:r>
      <w:proofErr w:type="spellStart"/>
      <w:r w:rsidRPr="00C53BCA">
        <w:rPr>
          <w:rFonts w:ascii="Arial" w:hAnsi="Arial" w:cs="Arial"/>
          <w:sz w:val="24"/>
          <w:szCs w:val="24"/>
        </w:rPr>
        <w:t>online</w:t>
      </w:r>
      <w:proofErr w:type="spellEnd"/>
      <w:r w:rsidRPr="00C53BCA">
        <w:rPr>
          <w:rFonts w:ascii="Arial" w:hAnsi="Arial" w:cs="Arial"/>
          <w:sz w:val="24"/>
          <w:szCs w:val="24"/>
        </w:rPr>
        <w:t>, która określa strony internetowe niedozwolone, jakie treści są niedopuszczalne, jak postępować w przypadku natrafienia na treści szkodliwe oraz jak monitorować zachowanie uczniów w sieci.</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3) Filtrowanie i blokowanie pewnych stron internetowych. W szkołach używa się oprogramowania do filtrowania treści, które blokuje dostęp do stron zawierających treści nieodpowiednie dla dzieci np. pornografii, przemocy czy nieodpowiednich treści seksualnych.</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4) Ustalenie zasad korzystania z urządzeń mobilnych w szkole. Nauczyciele mogą określić, jakie aplikacje są dozwolone na urządzeniach mobilnych, jakie treści mogą być pobierane czy przesyłane, a także jakie zasady dotyczące prywatności muszą być przestrzegane.</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5) Regularna komunikacja z rodzicami. Szkoła regularnie informuje rodziców o zagrożeniach w sieci, zasobach i narzędziach dostępnych dla dzieci, jak również o podejmowanych działaniach w celu ochrony uczniów przed treściami szkodliwymi. </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6) Współpraca z organami ścigania w przypadku natrafienia na treści szkodliwe i nielegalne. Jeśli nauczyciel zauważy nieodpowiednie treści lub przeprowadzanie działań niezgodnych z prawem, powinien zgłosić to odpowiednim organom ścigania.</w:t>
      </w:r>
    </w:p>
    <w:p w:rsidR="009F2C51" w:rsidRPr="00C53BCA" w:rsidRDefault="009F2C51">
      <w:pPr>
        <w:pStyle w:val="Tekstwstpniesformatowany"/>
        <w:spacing w:line="360" w:lineRule="auto"/>
        <w:jc w:val="both"/>
        <w:rPr>
          <w:rFonts w:ascii="Arial" w:hAnsi="Arial" w:cs="Arial"/>
          <w:sz w:val="24"/>
          <w:szCs w:val="24"/>
        </w:rPr>
      </w:pPr>
    </w:p>
    <w:p w:rsidR="009F2C51" w:rsidRPr="00C53BCA" w:rsidRDefault="00A057FC">
      <w:pPr>
        <w:pStyle w:val="Tekstwstpniesformatowany"/>
        <w:spacing w:line="360" w:lineRule="auto"/>
        <w:jc w:val="center"/>
        <w:rPr>
          <w:rFonts w:ascii="Arial" w:hAnsi="Arial" w:cs="Arial"/>
          <w:b/>
          <w:bCs/>
          <w:sz w:val="24"/>
          <w:szCs w:val="24"/>
        </w:rPr>
      </w:pPr>
      <w:r w:rsidRPr="00C53BCA">
        <w:rPr>
          <w:rFonts w:ascii="Arial" w:hAnsi="Arial" w:cs="Arial"/>
          <w:b/>
          <w:bCs/>
          <w:sz w:val="24"/>
          <w:szCs w:val="24"/>
        </w:rPr>
        <w:lastRenderedPageBreak/>
        <w:t>Rozdział 10</w:t>
      </w:r>
    </w:p>
    <w:p w:rsidR="009F2C51" w:rsidRPr="00C53BCA" w:rsidRDefault="00A057FC">
      <w:pPr>
        <w:pStyle w:val="Tekstwstpniesformatowany"/>
        <w:spacing w:line="360" w:lineRule="auto"/>
        <w:jc w:val="center"/>
        <w:rPr>
          <w:rFonts w:ascii="Arial" w:hAnsi="Arial" w:cs="Arial"/>
          <w:sz w:val="24"/>
          <w:szCs w:val="24"/>
        </w:rPr>
      </w:pPr>
      <w:r w:rsidRPr="00C53BCA">
        <w:rPr>
          <w:rFonts w:ascii="Arial" w:hAnsi="Arial" w:cs="Arial"/>
          <w:b/>
          <w:bCs/>
          <w:sz w:val="24"/>
          <w:szCs w:val="24"/>
        </w:rPr>
        <w:t>Zasady ustalania planu wsparcia małoletniego po ujawnieniu krzywdzenia</w:t>
      </w:r>
    </w:p>
    <w:p w:rsidR="009F2C51" w:rsidRPr="00C53BCA" w:rsidRDefault="00A057FC">
      <w:pPr>
        <w:pStyle w:val="Tekstwstpniesformatowany"/>
        <w:spacing w:line="360" w:lineRule="auto"/>
        <w:jc w:val="center"/>
        <w:rPr>
          <w:rFonts w:ascii="Arial" w:hAnsi="Arial" w:cs="Arial"/>
          <w:sz w:val="24"/>
          <w:szCs w:val="24"/>
        </w:rPr>
      </w:pPr>
      <w:r w:rsidRPr="00C53BCA">
        <w:rPr>
          <w:rFonts w:ascii="Arial" w:hAnsi="Arial" w:cs="Arial"/>
          <w:sz w:val="24"/>
          <w:szCs w:val="24"/>
        </w:rPr>
        <w:t>§ 23</w:t>
      </w:r>
    </w:p>
    <w:p w:rsidR="009F2C51" w:rsidRPr="00C53BCA" w:rsidRDefault="009F2C51">
      <w:pPr>
        <w:pStyle w:val="Tekstwstpniesformatowany"/>
        <w:spacing w:line="360" w:lineRule="auto"/>
        <w:rPr>
          <w:rFonts w:ascii="Arial" w:hAnsi="Arial" w:cs="Arial"/>
          <w:sz w:val="24"/>
          <w:szCs w:val="24"/>
        </w:rPr>
      </w:pP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1. Dodatkowo oprócz zastosowania procedury interwencji, Dyrektor tworzy grupę wsparcia dla ucznia.</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2. W skład grupy wchodzi wychowawca oddziału, psycholog szkolny, pedagog szkolny.</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3. Grupa może zostać zwiększona liczba specjalistów w zależności od doznanej krzywdy.</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4. Grupa wsparcia spotyka się celem ustalenia jaka pomoc uczniowi będzie niezbędna od razu oraz w dalszej perspektywie czasu. Jeżeli w szkole zostanie zastosowana pomoc psychologiczno-pedagogiczna jest ona bezpłatna i może być udzielona za zgodą rodziców.</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5. Grupa wsparcia tworzy PLAN WSPARCIA, który stanowi dokument zapisany i przechowywany w aktach ucznia.</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6. Plan wsparcia zawiera informacje o podjętych działaniach, plan spotkań ze specjalistami/rodzicami/nauczycielami oraz przypuszczalny czas trwania wsparcia.</w:t>
      </w:r>
    </w:p>
    <w:p w:rsidR="009F2C51" w:rsidRPr="00C53BCA" w:rsidRDefault="00A057FC">
      <w:pPr>
        <w:pStyle w:val="Tekstwstpniesformatowany"/>
        <w:spacing w:line="360" w:lineRule="auto"/>
        <w:jc w:val="both"/>
        <w:rPr>
          <w:rFonts w:ascii="Arial" w:hAnsi="Arial" w:cs="Arial"/>
          <w:sz w:val="24"/>
          <w:szCs w:val="24"/>
        </w:rPr>
      </w:pPr>
      <w:r w:rsidRPr="00C53BCA">
        <w:rPr>
          <w:rFonts w:ascii="Arial" w:hAnsi="Arial" w:cs="Arial"/>
          <w:sz w:val="24"/>
          <w:szCs w:val="24"/>
        </w:rPr>
        <w:t xml:space="preserve">7. Wnioski ze spotkań z pedagogiem i psychologiem szkolnym stanowią dane wrażliwe uczniów i nie są dołączane do Planu wsparcia. </w:t>
      </w:r>
    </w:p>
    <w:p w:rsidR="009F2C51" w:rsidRPr="00C53BCA" w:rsidRDefault="009F2C51">
      <w:pPr>
        <w:pStyle w:val="Tekstwstpniesformatowany"/>
        <w:spacing w:line="360" w:lineRule="auto"/>
        <w:rPr>
          <w:rFonts w:ascii="Arial" w:hAnsi="Arial" w:cs="Arial"/>
          <w:sz w:val="24"/>
          <w:szCs w:val="24"/>
        </w:rPr>
      </w:pPr>
    </w:p>
    <w:p w:rsidR="009F2C51" w:rsidRPr="00C53BCA" w:rsidRDefault="00A057FC">
      <w:pPr>
        <w:pStyle w:val="Tekstwstpniesformatowany"/>
        <w:spacing w:line="360" w:lineRule="auto"/>
        <w:jc w:val="center"/>
        <w:rPr>
          <w:rFonts w:ascii="Arial" w:hAnsi="Arial" w:cs="Arial"/>
          <w:b/>
          <w:bCs/>
          <w:sz w:val="24"/>
          <w:szCs w:val="24"/>
        </w:rPr>
      </w:pPr>
      <w:r w:rsidRPr="00C53BCA">
        <w:rPr>
          <w:rFonts w:ascii="Arial" w:hAnsi="Arial" w:cs="Arial"/>
          <w:b/>
          <w:bCs/>
          <w:sz w:val="24"/>
          <w:szCs w:val="24"/>
        </w:rPr>
        <w:t>Rozdział 11</w:t>
      </w:r>
    </w:p>
    <w:p w:rsidR="009F2C51" w:rsidRPr="00C53BCA" w:rsidRDefault="00A057FC">
      <w:pPr>
        <w:pStyle w:val="Tekstwstpniesformatowany"/>
        <w:spacing w:line="360" w:lineRule="auto"/>
        <w:jc w:val="center"/>
        <w:rPr>
          <w:rFonts w:ascii="Arial" w:hAnsi="Arial" w:cs="Arial"/>
          <w:sz w:val="24"/>
          <w:szCs w:val="24"/>
        </w:rPr>
      </w:pPr>
      <w:r w:rsidRPr="00C53BCA">
        <w:rPr>
          <w:rFonts w:ascii="Arial" w:hAnsi="Arial" w:cs="Arial"/>
          <w:b/>
          <w:bCs/>
          <w:sz w:val="24"/>
          <w:szCs w:val="24"/>
        </w:rPr>
        <w:t>Postanowienia końcowe</w:t>
      </w:r>
    </w:p>
    <w:p w:rsidR="009F2C51" w:rsidRPr="00C53BCA" w:rsidRDefault="00A057FC">
      <w:pPr>
        <w:pStyle w:val="Tekstwstpniesformatowany"/>
        <w:spacing w:line="360" w:lineRule="auto"/>
        <w:jc w:val="center"/>
        <w:rPr>
          <w:rFonts w:ascii="Arial" w:hAnsi="Arial" w:cs="Arial"/>
          <w:sz w:val="24"/>
          <w:szCs w:val="24"/>
        </w:rPr>
      </w:pPr>
      <w:r w:rsidRPr="00C53BCA">
        <w:rPr>
          <w:rFonts w:ascii="Arial" w:hAnsi="Arial" w:cs="Arial"/>
          <w:sz w:val="24"/>
          <w:szCs w:val="24"/>
        </w:rPr>
        <w:t>§ 24</w:t>
      </w:r>
    </w:p>
    <w:p w:rsidR="009F2C51" w:rsidRPr="00C53BCA" w:rsidRDefault="009F2C51">
      <w:pPr>
        <w:pStyle w:val="Tekstwstpniesformatowany"/>
        <w:spacing w:line="360" w:lineRule="auto"/>
        <w:rPr>
          <w:rFonts w:ascii="Arial" w:hAnsi="Arial" w:cs="Arial"/>
          <w:sz w:val="24"/>
          <w:szCs w:val="24"/>
        </w:rPr>
      </w:pPr>
    </w:p>
    <w:p w:rsidR="009F2C51" w:rsidRPr="00C53BCA" w:rsidRDefault="00A057FC">
      <w:pPr>
        <w:pStyle w:val="Tekstwstpniesformatowany"/>
        <w:spacing w:line="360" w:lineRule="auto"/>
        <w:rPr>
          <w:rFonts w:ascii="Arial" w:hAnsi="Arial" w:cs="Arial"/>
          <w:sz w:val="24"/>
          <w:szCs w:val="24"/>
        </w:rPr>
      </w:pPr>
      <w:r w:rsidRPr="00C53BCA">
        <w:rPr>
          <w:rFonts w:ascii="Arial" w:hAnsi="Arial" w:cs="Arial"/>
          <w:sz w:val="24"/>
          <w:szCs w:val="24"/>
        </w:rPr>
        <w:t>1. Standardy Ochrony Małoletnich wchodzą w życie z dniem ich ogłoszenia.</w:t>
      </w:r>
    </w:p>
    <w:p w:rsidR="00AD2DC7" w:rsidRPr="00C53BCA" w:rsidRDefault="00A057FC">
      <w:pPr>
        <w:pStyle w:val="Tekstwstpniesformatowany"/>
        <w:spacing w:line="360" w:lineRule="auto"/>
      </w:pPr>
      <w:r w:rsidRPr="00C53BCA">
        <w:rPr>
          <w:rFonts w:ascii="Arial" w:hAnsi="Arial" w:cs="Arial"/>
          <w:sz w:val="24"/>
          <w:szCs w:val="24"/>
        </w:rPr>
        <w:t>2. Ogłoszenie następuje w sposób dostępny dla pracowników Szkoły, uczniów i ich rodziców, w szczególności poprzez udostępnieniu w pokoju nauczycielskim, sekretariacie szkoły oraz poprzez przesłanie tekstu drogą elektroniczną oraz poprzez zamieszczenie na stronie internetowej, jak również poinformowanie rodziców uczniów za pośrednictwem dziennika elektronicznego.</w:t>
      </w:r>
    </w:p>
    <w:sectPr w:rsidR="00AD2DC7" w:rsidRPr="00C53BCA" w:rsidSect="009F2C51">
      <w:pgSz w:w="11906" w:h="16838"/>
      <w:pgMar w:top="1134" w:right="1134" w:bottom="1134" w:left="1134" w:header="708" w:footer="708" w:gutter="0"/>
      <w:cols w:space="708"/>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422CF4"/>
    <w:rsid w:val="0010286F"/>
    <w:rsid w:val="00144489"/>
    <w:rsid w:val="00165C8A"/>
    <w:rsid w:val="002B4D35"/>
    <w:rsid w:val="0039185D"/>
    <w:rsid w:val="003B2C62"/>
    <w:rsid w:val="00422CF4"/>
    <w:rsid w:val="004E1586"/>
    <w:rsid w:val="00571B88"/>
    <w:rsid w:val="00911B79"/>
    <w:rsid w:val="009F2C51"/>
    <w:rsid w:val="00A057FC"/>
    <w:rsid w:val="00A1718B"/>
    <w:rsid w:val="00AD2DC7"/>
    <w:rsid w:val="00AD4719"/>
    <w:rsid w:val="00B17007"/>
    <w:rsid w:val="00C53BCA"/>
    <w:rsid w:val="00D30B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2C51"/>
    <w:pPr>
      <w:widowControl w:val="0"/>
      <w:suppressAutoHyphens/>
    </w:pPr>
    <w:rPr>
      <w:rFonts w:eastAsia="SimSun" w:cs="Lucida Sans"/>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9F2C51"/>
    <w:pPr>
      <w:keepNext/>
      <w:spacing w:before="240" w:after="120"/>
    </w:pPr>
    <w:rPr>
      <w:rFonts w:ascii="Arial" w:eastAsia="Microsoft YaHei" w:hAnsi="Arial"/>
      <w:sz w:val="28"/>
      <w:szCs w:val="28"/>
    </w:rPr>
  </w:style>
  <w:style w:type="paragraph" w:styleId="Tekstpodstawowy">
    <w:name w:val="Body Text"/>
    <w:basedOn w:val="Normalny"/>
    <w:rsid w:val="009F2C51"/>
    <w:pPr>
      <w:spacing w:after="120"/>
    </w:pPr>
  </w:style>
  <w:style w:type="paragraph" w:styleId="Lista">
    <w:name w:val="List"/>
    <w:basedOn w:val="Tekstpodstawowy"/>
    <w:rsid w:val="009F2C51"/>
  </w:style>
  <w:style w:type="paragraph" w:customStyle="1" w:styleId="Podpis1">
    <w:name w:val="Podpis1"/>
    <w:basedOn w:val="Normalny"/>
    <w:rsid w:val="009F2C51"/>
    <w:pPr>
      <w:suppressLineNumbers/>
      <w:spacing w:before="120" w:after="120"/>
    </w:pPr>
    <w:rPr>
      <w:i/>
      <w:iCs/>
    </w:rPr>
  </w:style>
  <w:style w:type="paragraph" w:customStyle="1" w:styleId="Indeks">
    <w:name w:val="Indeks"/>
    <w:basedOn w:val="Normalny"/>
    <w:rsid w:val="009F2C51"/>
    <w:pPr>
      <w:suppressLineNumbers/>
    </w:pPr>
  </w:style>
  <w:style w:type="paragraph" w:customStyle="1" w:styleId="Tekstwstpniesformatowany">
    <w:name w:val="Tekst wstępnie sformatowany"/>
    <w:basedOn w:val="Normalny"/>
    <w:rsid w:val="009F2C51"/>
    <w:rPr>
      <w:rFonts w:eastAsia="NSimSun" w:cs="Courier New"/>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22D81-F387-4301-A751-CE9EE834A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26</Pages>
  <Words>7570</Words>
  <Characters>45420</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Kukla</dc:creator>
  <cp:lastModifiedBy>Dyrekcja</cp:lastModifiedBy>
  <cp:revision>5</cp:revision>
  <cp:lastPrinted>2024-03-11T10:16:00Z</cp:lastPrinted>
  <dcterms:created xsi:type="dcterms:W3CDTF">2024-03-11T10:08:00Z</dcterms:created>
  <dcterms:modified xsi:type="dcterms:W3CDTF">2024-03-19T12:04:00Z</dcterms:modified>
</cp:coreProperties>
</file>